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3FA" w:rsidRDefault="001663FA" w:rsidP="001663FA">
      <w:pPr>
        <w:ind w:right="-28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90675" cy="1193192"/>
            <wp:effectExtent l="19050" t="0" r="9525" b="0"/>
            <wp:docPr id="2" name="Рисунок 1" descr="E:\документы ИСС\образцы удостоверений и свид\свид и удост. мс\для печати на бланках\л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 ИСС\образцы удостоверений и свид\свид и удост. мс\для печати на бланках\ло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364" cy="1195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3FA" w:rsidRPr="009A02BB" w:rsidRDefault="001663FA" w:rsidP="001663FA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профессиональное образовательное учреждение  «Учебный центр</w:t>
      </w:r>
      <w:r w:rsidRPr="009A02BB">
        <w:rPr>
          <w:rFonts w:ascii="Times New Roman" w:hAnsi="Times New Roman" w:cs="Times New Roman"/>
          <w:sz w:val="28"/>
          <w:szCs w:val="28"/>
        </w:rPr>
        <w:t xml:space="preserve"> «Лоцман»</w:t>
      </w:r>
    </w:p>
    <w:p w:rsidR="001663FA" w:rsidRPr="009A02BB" w:rsidRDefault="001663FA" w:rsidP="001663F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2943"/>
        <w:gridCol w:w="6379"/>
      </w:tblGrid>
      <w:tr w:rsidR="001663FA" w:rsidRPr="009A02BB" w:rsidTr="00BD5BF5">
        <w:trPr>
          <w:jc w:val="right"/>
        </w:trPr>
        <w:tc>
          <w:tcPr>
            <w:tcW w:w="2943" w:type="dxa"/>
          </w:tcPr>
          <w:p w:rsidR="001663FA" w:rsidRPr="009A02BB" w:rsidRDefault="001663FA" w:rsidP="00BD5BF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663FA" w:rsidRPr="009A02BB" w:rsidRDefault="001663FA" w:rsidP="00BD5BF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3FA" w:rsidRDefault="001663FA" w:rsidP="00BD5BF5">
            <w:pPr>
              <w:tabs>
                <w:tab w:val="left" w:pos="900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1663FA" w:rsidRPr="009A02BB" w:rsidRDefault="001663FA" w:rsidP="00BD5BF5">
            <w:pPr>
              <w:tabs>
                <w:tab w:val="left" w:pos="900"/>
              </w:tabs>
              <w:ind w:left="-3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Частного профессионального </w:t>
            </w: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учреждения  «Учебный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 xml:space="preserve"> «Лоцман»</w:t>
            </w:r>
          </w:p>
          <w:p w:rsidR="001663FA" w:rsidRPr="009A02BB" w:rsidRDefault="001663FA" w:rsidP="00BD5BF5">
            <w:pPr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2BB">
              <w:rPr>
                <w:rFonts w:ascii="Times New Roman" w:hAnsi="Times New Roman" w:cs="Times New Roman"/>
                <w:sz w:val="28"/>
                <w:szCs w:val="28"/>
              </w:rPr>
              <w:t>С.С.Ильюков</w:t>
            </w:r>
            <w:proofErr w:type="spellEnd"/>
          </w:p>
          <w:p w:rsidR="001663FA" w:rsidRPr="009A02BB" w:rsidRDefault="001663FA" w:rsidP="00BD5BF5">
            <w:pPr>
              <w:tabs>
                <w:tab w:val="left" w:pos="900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63FA" w:rsidRDefault="001663FA" w:rsidP="001663FA">
      <w:pPr>
        <w:rPr>
          <w:b/>
          <w:sz w:val="28"/>
          <w:szCs w:val="28"/>
        </w:rPr>
      </w:pPr>
    </w:p>
    <w:p w:rsidR="001663FA" w:rsidRPr="009A02BB" w:rsidRDefault="001663FA" w:rsidP="001663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2BB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1663FA" w:rsidRPr="009A02BB" w:rsidRDefault="001663FA" w:rsidP="001663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51F" w:rsidRDefault="0065451F" w:rsidP="0065451F">
      <w:pPr>
        <w:pStyle w:val="Default"/>
      </w:pPr>
    </w:p>
    <w:p w:rsidR="001663FA" w:rsidRDefault="0065451F" w:rsidP="0065451F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t xml:space="preserve"> </w:t>
      </w:r>
      <w:r>
        <w:rPr>
          <w:b/>
          <w:bCs/>
          <w:sz w:val="23"/>
          <w:szCs w:val="23"/>
        </w:rPr>
        <w:t>«</w:t>
      </w:r>
      <w:r>
        <w:rPr>
          <w:b/>
          <w:bCs/>
          <w:sz w:val="28"/>
          <w:szCs w:val="28"/>
        </w:rPr>
        <w:t>Подготовка по использованию радиолокационной станции»</w:t>
      </w:r>
    </w:p>
    <w:p w:rsidR="001663FA" w:rsidRPr="00A72F01" w:rsidRDefault="001663FA" w:rsidP="001663FA">
      <w:pPr>
        <w:pStyle w:val="Default"/>
        <w:jc w:val="center"/>
        <w:rPr>
          <w:b/>
          <w:color w:val="auto"/>
          <w:sz w:val="28"/>
          <w:szCs w:val="28"/>
        </w:rPr>
      </w:pPr>
    </w:p>
    <w:p w:rsidR="001663FA" w:rsidRPr="009A02BB" w:rsidRDefault="001663FA" w:rsidP="001663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63FA" w:rsidRDefault="001663FA" w:rsidP="001663F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663FA" w:rsidRDefault="001663FA" w:rsidP="001663F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663FA" w:rsidRDefault="001663FA" w:rsidP="001663F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663FA" w:rsidRDefault="001663FA" w:rsidP="001663F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663FA" w:rsidRDefault="001663FA" w:rsidP="001663F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1663FA" w:rsidRPr="009A02BB" w:rsidRDefault="001663FA" w:rsidP="001663FA">
      <w:pPr>
        <w:jc w:val="center"/>
        <w:rPr>
          <w:rFonts w:ascii="Times New Roman" w:hAnsi="Times New Roman" w:cs="Times New Roman"/>
          <w:sz w:val="28"/>
          <w:szCs w:val="28"/>
        </w:rPr>
      </w:pPr>
      <w:r w:rsidRPr="009A02B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A02B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9A02BB">
        <w:rPr>
          <w:rFonts w:ascii="Times New Roman" w:hAnsi="Times New Roman" w:cs="Times New Roman"/>
          <w:sz w:val="28"/>
          <w:szCs w:val="28"/>
        </w:rPr>
        <w:t>верь</w:t>
      </w:r>
    </w:p>
    <w:p w:rsidR="001663FA" w:rsidRDefault="001663FA" w:rsidP="001663FA">
      <w:pPr>
        <w:pStyle w:val="Default"/>
        <w:jc w:val="center"/>
        <w:rPr>
          <w:b/>
          <w:bCs/>
          <w:sz w:val="32"/>
          <w:szCs w:val="32"/>
        </w:rPr>
      </w:pPr>
    </w:p>
    <w:p w:rsidR="001663FA" w:rsidRDefault="001663FA" w:rsidP="001663FA">
      <w:pPr>
        <w:pStyle w:val="Default"/>
        <w:jc w:val="center"/>
        <w:rPr>
          <w:b/>
          <w:bCs/>
          <w:sz w:val="32"/>
          <w:szCs w:val="32"/>
        </w:rPr>
      </w:pPr>
    </w:p>
    <w:p w:rsidR="001663FA" w:rsidRDefault="001663FA" w:rsidP="001663FA">
      <w:pPr>
        <w:pStyle w:val="Default"/>
        <w:jc w:val="center"/>
        <w:rPr>
          <w:b/>
          <w:bCs/>
          <w:sz w:val="32"/>
          <w:szCs w:val="32"/>
        </w:rPr>
      </w:pPr>
    </w:p>
    <w:p w:rsidR="001663FA" w:rsidRDefault="001663FA" w:rsidP="001E6492">
      <w:pPr>
        <w:pStyle w:val="Default"/>
        <w:rPr>
          <w:b/>
          <w:bCs/>
          <w:sz w:val="32"/>
          <w:szCs w:val="32"/>
        </w:rPr>
      </w:pPr>
    </w:p>
    <w:p w:rsidR="001663FA" w:rsidRPr="001663FA" w:rsidRDefault="001663FA" w:rsidP="001663FA">
      <w:pPr>
        <w:pStyle w:val="a5"/>
        <w:ind w:firstLine="708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1663FA">
        <w:rPr>
          <w:rFonts w:ascii="Times New Roman" w:hAnsi="Times New Roman" w:cs="Times New Roman"/>
          <w:b w:val="0"/>
          <w:color w:val="auto"/>
          <w:sz w:val="26"/>
          <w:szCs w:val="26"/>
        </w:rPr>
        <w:t>СОДЕРЖАНИЕ</w:t>
      </w:r>
    </w:p>
    <w:p w:rsidR="001663FA" w:rsidRPr="001663FA" w:rsidRDefault="001663FA" w:rsidP="001663FA">
      <w:pPr>
        <w:rPr>
          <w:sz w:val="26"/>
          <w:szCs w:val="26"/>
        </w:rPr>
      </w:pPr>
    </w:p>
    <w:p w:rsidR="001663FA" w:rsidRPr="001663FA" w:rsidRDefault="001663FA" w:rsidP="001663FA">
      <w:pPr>
        <w:rPr>
          <w:rFonts w:ascii="Times New Roman" w:hAnsi="Times New Roman" w:cs="Times New Roman"/>
          <w:sz w:val="26"/>
          <w:szCs w:val="26"/>
        </w:rPr>
      </w:pPr>
      <w:r w:rsidRPr="001663FA">
        <w:rPr>
          <w:rFonts w:ascii="Times New Roman" w:hAnsi="Times New Roman" w:cs="Times New Roman"/>
          <w:sz w:val="26"/>
          <w:szCs w:val="26"/>
        </w:rPr>
        <w:t xml:space="preserve">1. </w:t>
      </w:r>
      <w:r w:rsidR="008939B9">
        <w:rPr>
          <w:rFonts w:ascii="Times New Roman" w:hAnsi="Times New Roman" w:cs="Times New Roman"/>
          <w:sz w:val="26"/>
          <w:szCs w:val="26"/>
        </w:rPr>
        <w:t>ОБЩИЕ ПОЛОЖЕНИЯ</w:t>
      </w:r>
      <w:r w:rsidR="008939B9">
        <w:rPr>
          <w:rFonts w:ascii="Times New Roman" w:hAnsi="Times New Roman" w:cs="Times New Roman"/>
          <w:sz w:val="26"/>
          <w:szCs w:val="26"/>
        </w:rPr>
        <w:tab/>
      </w:r>
      <w:r w:rsidR="008939B9">
        <w:rPr>
          <w:rFonts w:ascii="Times New Roman" w:hAnsi="Times New Roman" w:cs="Times New Roman"/>
          <w:sz w:val="26"/>
          <w:szCs w:val="26"/>
        </w:rPr>
        <w:tab/>
      </w:r>
      <w:r w:rsidR="008939B9">
        <w:rPr>
          <w:rFonts w:ascii="Times New Roman" w:hAnsi="Times New Roman" w:cs="Times New Roman"/>
          <w:sz w:val="26"/>
          <w:szCs w:val="26"/>
        </w:rPr>
        <w:tab/>
      </w:r>
      <w:r w:rsidR="008939B9">
        <w:rPr>
          <w:rFonts w:ascii="Times New Roman" w:hAnsi="Times New Roman" w:cs="Times New Roman"/>
          <w:sz w:val="26"/>
          <w:szCs w:val="26"/>
        </w:rPr>
        <w:tab/>
      </w:r>
      <w:r w:rsidR="008939B9">
        <w:rPr>
          <w:rFonts w:ascii="Times New Roman" w:hAnsi="Times New Roman" w:cs="Times New Roman"/>
          <w:sz w:val="26"/>
          <w:szCs w:val="26"/>
        </w:rPr>
        <w:tab/>
      </w:r>
      <w:r w:rsidR="008939B9">
        <w:rPr>
          <w:rFonts w:ascii="Times New Roman" w:hAnsi="Times New Roman" w:cs="Times New Roman"/>
          <w:sz w:val="26"/>
          <w:szCs w:val="26"/>
        </w:rPr>
        <w:tab/>
      </w:r>
      <w:r w:rsidR="008939B9">
        <w:rPr>
          <w:rFonts w:ascii="Times New Roman" w:hAnsi="Times New Roman" w:cs="Times New Roman"/>
          <w:sz w:val="26"/>
          <w:szCs w:val="26"/>
        </w:rPr>
        <w:tab/>
      </w:r>
      <w:r w:rsidR="008939B9">
        <w:rPr>
          <w:rFonts w:ascii="Times New Roman" w:hAnsi="Times New Roman" w:cs="Times New Roman"/>
          <w:sz w:val="26"/>
          <w:szCs w:val="26"/>
        </w:rPr>
        <w:tab/>
      </w:r>
      <w:r w:rsidR="00C61F3D" w:rsidRPr="0065451F">
        <w:rPr>
          <w:rFonts w:ascii="Times New Roman" w:hAnsi="Times New Roman" w:cs="Times New Roman"/>
          <w:sz w:val="26"/>
          <w:szCs w:val="26"/>
        </w:rPr>
        <w:t xml:space="preserve">  </w:t>
      </w:r>
      <w:r w:rsidR="008939B9">
        <w:rPr>
          <w:rFonts w:ascii="Times New Roman" w:hAnsi="Times New Roman" w:cs="Times New Roman"/>
          <w:sz w:val="26"/>
          <w:szCs w:val="26"/>
        </w:rPr>
        <w:tab/>
      </w:r>
      <w:r w:rsidR="00B05497" w:rsidRPr="0050225C">
        <w:rPr>
          <w:rFonts w:ascii="Times New Roman" w:hAnsi="Times New Roman" w:cs="Times New Roman"/>
          <w:sz w:val="26"/>
          <w:szCs w:val="26"/>
        </w:rPr>
        <w:t xml:space="preserve"> </w:t>
      </w:r>
      <w:r w:rsidR="006F010D">
        <w:rPr>
          <w:rFonts w:ascii="Times New Roman" w:hAnsi="Times New Roman" w:cs="Times New Roman"/>
          <w:sz w:val="26"/>
          <w:szCs w:val="26"/>
        </w:rPr>
        <w:t xml:space="preserve"> </w:t>
      </w:r>
      <w:r w:rsidRPr="001663FA">
        <w:rPr>
          <w:rFonts w:ascii="Times New Roman" w:hAnsi="Times New Roman" w:cs="Times New Roman"/>
          <w:sz w:val="26"/>
          <w:szCs w:val="26"/>
        </w:rPr>
        <w:t>3</w:t>
      </w:r>
    </w:p>
    <w:p w:rsidR="001663FA" w:rsidRDefault="001E6492" w:rsidP="008939B9">
      <w:pPr>
        <w:pStyle w:val="Default"/>
        <w:rPr>
          <w:sz w:val="26"/>
          <w:szCs w:val="26"/>
        </w:rPr>
      </w:pPr>
      <w:r>
        <w:rPr>
          <w:sz w:val="26"/>
          <w:szCs w:val="26"/>
        </w:rPr>
        <w:t>2.</w:t>
      </w:r>
      <w:r w:rsidR="008939B9" w:rsidRPr="008939B9">
        <w:rPr>
          <w:sz w:val="26"/>
          <w:szCs w:val="26"/>
        </w:rPr>
        <w:t xml:space="preserve"> ХАРАКТЕРИСТИКА ОБРАЗОВАТЕЛЬНОЙ ПРОГРАММЫ И ПРОФЕССИОНАЛЬНОЙ ДЕЯТЕЛЬНОСТИ ВЫПУСКНИКОВ</w:t>
      </w:r>
      <w:r w:rsidR="008939B9">
        <w:rPr>
          <w:sz w:val="26"/>
          <w:szCs w:val="26"/>
        </w:rPr>
        <w:tab/>
      </w:r>
      <w:r w:rsidR="008939B9">
        <w:rPr>
          <w:sz w:val="26"/>
          <w:szCs w:val="26"/>
        </w:rPr>
        <w:tab/>
      </w:r>
      <w:r w:rsidR="008939B9">
        <w:rPr>
          <w:sz w:val="26"/>
          <w:szCs w:val="26"/>
        </w:rPr>
        <w:tab/>
      </w:r>
      <w:r w:rsidR="008939B9">
        <w:rPr>
          <w:sz w:val="26"/>
          <w:szCs w:val="26"/>
        </w:rPr>
        <w:tab/>
      </w:r>
      <w:r w:rsidR="00C61F3D" w:rsidRPr="00C61F3D">
        <w:rPr>
          <w:sz w:val="26"/>
          <w:szCs w:val="26"/>
        </w:rPr>
        <w:t xml:space="preserve">  </w:t>
      </w:r>
      <w:r w:rsidR="006F010D">
        <w:rPr>
          <w:sz w:val="26"/>
          <w:szCs w:val="26"/>
        </w:rPr>
        <w:t xml:space="preserve"> </w:t>
      </w:r>
      <w:r w:rsidR="008939B9">
        <w:rPr>
          <w:sz w:val="26"/>
          <w:szCs w:val="26"/>
        </w:rPr>
        <w:t>3</w:t>
      </w:r>
    </w:p>
    <w:p w:rsidR="001E6492" w:rsidRPr="001663FA" w:rsidRDefault="001E6492" w:rsidP="008939B9">
      <w:pPr>
        <w:pStyle w:val="Default"/>
        <w:rPr>
          <w:sz w:val="26"/>
          <w:szCs w:val="26"/>
        </w:rPr>
      </w:pPr>
    </w:p>
    <w:p w:rsidR="001E6492" w:rsidRPr="008939B9" w:rsidRDefault="001663FA" w:rsidP="001E6492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663FA">
        <w:rPr>
          <w:rFonts w:ascii="Times New Roman" w:hAnsi="Times New Roman" w:cs="Times New Roman"/>
          <w:sz w:val="26"/>
          <w:szCs w:val="26"/>
        </w:rPr>
        <w:t>3.</w:t>
      </w:r>
      <w:r w:rsidR="001E6492" w:rsidRPr="001E64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E6492" w:rsidRPr="008939B9">
        <w:rPr>
          <w:rFonts w:ascii="Times New Roman" w:hAnsi="Times New Roman" w:cs="Times New Roman"/>
          <w:bCs/>
          <w:sz w:val="26"/>
          <w:szCs w:val="26"/>
        </w:rPr>
        <w:t>ПЛАНИРУЕМЫЕ РЕЗУЛЬТАТЫ ОСВОЕНИЯ ДОПОЛНИТЕЛЬНОЙ ПРОФЕССИОНАЛЬНОЙ ПРОГРАММЫ</w:t>
      </w:r>
      <w:r w:rsidR="00195B6B">
        <w:rPr>
          <w:rFonts w:ascii="Times New Roman" w:hAnsi="Times New Roman" w:cs="Times New Roman"/>
          <w:bCs/>
          <w:sz w:val="26"/>
          <w:szCs w:val="26"/>
        </w:rPr>
        <w:tab/>
      </w:r>
      <w:r w:rsidR="00195B6B">
        <w:rPr>
          <w:rFonts w:ascii="Times New Roman" w:hAnsi="Times New Roman" w:cs="Times New Roman"/>
          <w:bCs/>
          <w:sz w:val="26"/>
          <w:szCs w:val="26"/>
        </w:rPr>
        <w:tab/>
      </w:r>
      <w:r w:rsidR="00195B6B">
        <w:rPr>
          <w:rFonts w:ascii="Times New Roman" w:hAnsi="Times New Roman" w:cs="Times New Roman"/>
          <w:bCs/>
          <w:sz w:val="26"/>
          <w:szCs w:val="26"/>
        </w:rPr>
        <w:tab/>
      </w:r>
      <w:r w:rsidR="00195B6B">
        <w:rPr>
          <w:rFonts w:ascii="Times New Roman" w:hAnsi="Times New Roman" w:cs="Times New Roman"/>
          <w:bCs/>
          <w:sz w:val="26"/>
          <w:szCs w:val="26"/>
        </w:rPr>
        <w:tab/>
      </w:r>
      <w:r w:rsidR="00195B6B">
        <w:rPr>
          <w:rFonts w:ascii="Times New Roman" w:hAnsi="Times New Roman" w:cs="Times New Roman"/>
          <w:bCs/>
          <w:sz w:val="26"/>
          <w:szCs w:val="26"/>
        </w:rPr>
        <w:tab/>
      </w:r>
      <w:r w:rsidR="00195B6B">
        <w:rPr>
          <w:rFonts w:ascii="Times New Roman" w:hAnsi="Times New Roman" w:cs="Times New Roman"/>
          <w:bCs/>
          <w:sz w:val="26"/>
          <w:szCs w:val="26"/>
        </w:rPr>
        <w:tab/>
      </w:r>
      <w:r w:rsidR="00195B6B">
        <w:rPr>
          <w:rFonts w:ascii="Times New Roman" w:hAnsi="Times New Roman" w:cs="Times New Roman"/>
          <w:bCs/>
          <w:sz w:val="26"/>
          <w:szCs w:val="26"/>
        </w:rPr>
        <w:tab/>
        <w:t xml:space="preserve">   6</w:t>
      </w:r>
    </w:p>
    <w:p w:rsidR="001E6492" w:rsidRPr="001E6492" w:rsidRDefault="001E6492" w:rsidP="001E6492">
      <w:pPr>
        <w:pStyle w:val="40"/>
        <w:shd w:val="clear" w:color="auto" w:fill="auto"/>
        <w:tabs>
          <w:tab w:val="left" w:pos="580"/>
        </w:tabs>
        <w:spacing w:before="0" w:after="0" w:line="322" w:lineRule="exact"/>
        <w:ind w:left="20" w:right="340"/>
        <w:jc w:val="left"/>
        <w:rPr>
          <w:b w:val="0"/>
          <w:sz w:val="26"/>
          <w:szCs w:val="26"/>
        </w:rPr>
      </w:pPr>
      <w:r w:rsidRPr="001E6492">
        <w:rPr>
          <w:b w:val="0"/>
          <w:sz w:val="26"/>
          <w:szCs w:val="26"/>
        </w:rPr>
        <w:t>4.</w:t>
      </w:r>
      <w:r w:rsidRPr="001E6492">
        <w:rPr>
          <w:sz w:val="26"/>
          <w:szCs w:val="26"/>
        </w:rPr>
        <w:t xml:space="preserve"> </w:t>
      </w:r>
      <w:r w:rsidRPr="001E6492">
        <w:rPr>
          <w:b w:val="0"/>
          <w:sz w:val="26"/>
          <w:szCs w:val="26"/>
        </w:rPr>
        <w:t>СОДЕРЖАНИЕ ДОПОЛНИТЕЛЬНОЙ ПРОФЕССИОНАЛЬНОЙ ПРОГРАММЫ</w:t>
      </w:r>
      <w:r w:rsidR="006F010D">
        <w:rPr>
          <w:b w:val="0"/>
          <w:sz w:val="26"/>
          <w:szCs w:val="26"/>
        </w:rPr>
        <w:t xml:space="preserve"> </w:t>
      </w:r>
      <w:r w:rsidR="00195B6B">
        <w:rPr>
          <w:b w:val="0"/>
          <w:sz w:val="26"/>
          <w:szCs w:val="26"/>
        </w:rPr>
        <w:t>7</w:t>
      </w:r>
    </w:p>
    <w:p w:rsidR="001E6492" w:rsidRDefault="001E6492" w:rsidP="001E6492">
      <w:pPr>
        <w:pStyle w:val="Default"/>
        <w:jc w:val="both"/>
        <w:rPr>
          <w:bCs/>
          <w:sz w:val="26"/>
          <w:szCs w:val="26"/>
        </w:rPr>
      </w:pPr>
    </w:p>
    <w:p w:rsidR="001E6492" w:rsidRPr="001E6492" w:rsidRDefault="001E6492" w:rsidP="001E6492">
      <w:pPr>
        <w:pStyle w:val="Default"/>
        <w:jc w:val="both"/>
        <w:rPr>
          <w:sz w:val="26"/>
          <w:szCs w:val="26"/>
        </w:rPr>
      </w:pPr>
      <w:r>
        <w:rPr>
          <w:bCs/>
          <w:sz w:val="26"/>
          <w:szCs w:val="26"/>
        </w:rPr>
        <w:t>5</w:t>
      </w:r>
      <w:r w:rsidR="005526AB">
        <w:rPr>
          <w:bCs/>
          <w:sz w:val="26"/>
          <w:szCs w:val="26"/>
        </w:rPr>
        <w:t>. УСЛОВИЯ РЕАЛИЗАЦИИ ПРОГРАММЫ</w:t>
      </w:r>
      <w:r w:rsidR="005526AB">
        <w:rPr>
          <w:bCs/>
          <w:sz w:val="26"/>
          <w:szCs w:val="26"/>
        </w:rPr>
        <w:tab/>
      </w:r>
      <w:r w:rsidR="005526AB">
        <w:rPr>
          <w:bCs/>
          <w:sz w:val="26"/>
          <w:szCs w:val="26"/>
        </w:rPr>
        <w:tab/>
      </w:r>
      <w:r w:rsidR="005526AB">
        <w:rPr>
          <w:bCs/>
          <w:sz w:val="26"/>
          <w:szCs w:val="26"/>
        </w:rPr>
        <w:tab/>
      </w:r>
      <w:r w:rsidR="005526AB">
        <w:rPr>
          <w:bCs/>
          <w:sz w:val="26"/>
          <w:szCs w:val="26"/>
        </w:rPr>
        <w:tab/>
      </w:r>
      <w:r w:rsidR="005526AB">
        <w:rPr>
          <w:bCs/>
          <w:sz w:val="26"/>
          <w:szCs w:val="26"/>
        </w:rPr>
        <w:tab/>
      </w:r>
      <w:r w:rsidR="005526AB">
        <w:rPr>
          <w:bCs/>
          <w:sz w:val="26"/>
          <w:szCs w:val="26"/>
        </w:rPr>
        <w:tab/>
      </w:r>
      <w:r w:rsidR="006F010D">
        <w:rPr>
          <w:bCs/>
          <w:sz w:val="26"/>
          <w:szCs w:val="26"/>
        </w:rPr>
        <w:t xml:space="preserve"> </w:t>
      </w:r>
      <w:r w:rsidR="005526AB">
        <w:rPr>
          <w:bCs/>
          <w:sz w:val="26"/>
          <w:szCs w:val="26"/>
        </w:rPr>
        <w:t>2</w:t>
      </w:r>
      <w:r w:rsidR="00195B6B">
        <w:rPr>
          <w:bCs/>
          <w:sz w:val="26"/>
          <w:szCs w:val="26"/>
        </w:rPr>
        <w:t>6</w:t>
      </w:r>
      <w:r w:rsidRPr="001E6492">
        <w:rPr>
          <w:bCs/>
          <w:sz w:val="26"/>
          <w:szCs w:val="26"/>
        </w:rPr>
        <w:t xml:space="preserve"> </w:t>
      </w:r>
    </w:p>
    <w:p w:rsidR="001E6492" w:rsidRDefault="001E6492" w:rsidP="001E6492">
      <w:pPr>
        <w:pStyle w:val="Default"/>
        <w:rPr>
          <w:bCs/>
          <w:sz w:val="26"/>
          <w:szCs w:val="26"/>
        </w:rPr>
      </w:pPr>
    </w:p>
    <w:p w:rsidR="005526AB" w:rsidRPr="005526AB" w:rsidRDefault="001E6492" w:rsidP="005526AB">
      <w:pPr>
        <w:pStyle w:val="Default"/>
        <w:rPr>
          <w:color w:val="auto"/>
          <w:sz w:val="26"/>
          <w:szCs w:val="26"/>
        </w:rPr>
      </w:pPr>
      <w:r w:rsidRPr="005526AB">
        <w:rPr>
          <w:bCs/>
          <w:sz w:val="26"/>
          <w:szCs w:val="26"/>
        </w:rPr>
        <w:t>6.</w:t>
      </w:r>
      <w:r w:rsidR="005526AB" w:rsidRPr="005526AB">
        <w:rPr>
          <w:bCs/>
          <w:color w:val="auto"/>
          <w:sz w:val="26"/>
          <w:szCs w:val="26"/>
        </w:rPr>
        <w:t xml:space="preserve"> УЧЕБНО-МЕТОДИЧЕСКОЕ ОБЕСПЕЧЕНИЕ ДИСЦИПЛИНЫ</w:t>
      </w:r>
      <w:r w:rsidR="005526AB">
        <w:rPr>
          <w:bCs/>
          <w:color w:val="auto"/>
          <w:sz w:val="26"/>
          <w:szCs w:val="26"/>
        </w:rPr>
        <w:tab/>
      </w:r>
      <w:r w:rsidR="005526AB">
        <w:rPr>
          <w:bCs/>
          <w:color w:val="auto"/>
          <w:sz w:val="26"/>
          <w:szCs w:val="26"/>
        </w:rPr>
        <w:tab/>
      </w:r>
      <w:r w:rsidR="005526AB">
        <w:rPr>
          <w:bCs/>
          <w:color w:val="auto"/>
          <w:sz w:val="26"/>
          <w:szCs w:val="26"/>
        </w:rPr>
        <w:tab/>
      </w:r>
      <w:r w:rsidR="006F010D">
        <w:rPr>
          <w:bCs/>
          <w:color w:val="auto"/>
          <w:sz w:val="26"/>
          <w:szCs w:val="26"/>
        </w:rPr>
        <w:t xml:space="preserve"> </w:t>
      </w:r>
      <w:r w:rsidR="005526AB">
        <w:rPr>
          <w:bCs/>
          <w:color w:val="auto"/>
          <w:sz w:val="26"/>
          <w:szCs w:val="26"/>
        </w:rPr>
        <w:t>2</w:t>
      </w:r>
      <w:r w:rsidR="00195B6B">
        <w:rPr>
          <w:bCs/>
          <w:color w:val="auto"/>
          <w:sz w:val="26"/>
          <w:szCs w:val="26"/>
        </w:rPr>
        <w:t>7</w:t>
      </w:r>
    </w:p>
    <w:p w:rsidR="005526AB" w:rsidRDefault="005526AB" w:rsidP="001E6492">
      <w:pPr>
        <w:pStyle w:val="Default"/>
        <w:rPr>
          <w:bCs/>
          <w:sz w:val="26"/>
          <w:szCs w:val="26"/>
        </w:rPr>
      </w:pPr>
    </w:p>
    <w:p w:rsidR="00CA3035" w:rsidRPr="00CA3035" w:rsidRDefault="005526AB" w:rsidP="00CA3035">
      <w:pPr>
        <w:pStyle w:val="Default"/>
        <w:rPr>
          <w:sz w:val="26"/>
          <w:szCs w:val="26"/>
          <w:lang w:eastAsia="ru-RU" w:bidi="ru-RU"/>
        </w:rPr>
      </w:pPr>
      <w:r>
        <w:rPr>
          <w:sz w:val="26"/>
          <w:szCs w:val="26"/>
        </w:rPr>
        <w:t>7</w:t>
      </w:r>
      <w:r w:rsidRPr="00CA3035">
        <w:rPr>
          <w:sz w:val="26"/>
          <w:szCs w:val="26"/>
        </w:rPr>
        <w:t>. ПЕРЕЧЕНЬ ВОПРОСОВ ДЛЯ ПОДГОТОВКИ И ПРОВЕДЕНИЯ</w:t>
      </w:r>
      <w:r w:rsidR="00CA3035" w:rsidRPr="00CA3035">
        <w:rPr>
          <w:sz w:val="26"/>
          <w:szCs w:val="26"/>
        </w:rPr>
        <w:t xml:space="preserve"> КВАЛИФИКАЦИОННЫХ </w:t>
      </w:r>
      <w:proofErr w:type="gramStart"/>
      <w:r w:rsidR="00CA3035" w:rsidRPr="00CA3035">
        <w:rPr>
          <w:sz w:val="26"/>
          <w:szCs w:val="26"/>
        </w:rPr>
        <w:t>ИСПЫТАНИЙ ЧЛЕНОВ ЭКИПАЖЕЙ СУДОВ ВНУТРЕННЕГО ПЛАВАНИЯ</w:t>
      </w:r>
      <w:proofErr w:type="gramEnd"/>
      <w:r w:rsidR="00CA3035" w:rsidRPr="00CA3035">
        <w:rPr>
          <w:sz w:val="26"/>
          <w:szCs w:val="26"/>
        </w:rPr>
        <w:tab/>
      </w:r>
      <w:r w:rsidR="00CA3035" w:rsidRPr="00CA3035">
        <w:rPr>
          <w:sz w:val="26"/>
          <w:szCs w:val="26"/>
        </w:rPr>
        <w:tab/>
      </w:r>
      <w:r w:rsidR="00CA3035" w:rsidRPr="00CA3035">
        <w:rPr>
          <w:sz w:val="26"/>
          <w:szCs w:val="26"/>
        </w:rPr>
        <w:tab/>
      </w:r>
      <w:r w:rsidR="00CA3035" w:rsidRPr="00CA3035">
        <w:rPr>
          <w:sz w:val="26"/>
          <w:szCs w:val="26"/>
        </w:rPr>
        <w:tab/>
      </w:r>
      <w:r w:rsidR="00CA3035" w:rsidRPr="00CA3035">
        <w:rPr>
          <w:sz w:val="26"/>
          <w:szCs w:val="26"/>
        </w:rPr>
        <w:tab/>
      </w:r>
      <w:r w:rsidR="00CA3035" w:rsidRPr="00CA3035">
        <w:rPr>
          <w:sz w:val="26"/>
          <w:szCs w:val="26"/>
        </w:rPr>
        <w:tab/>
      </w:r>
      <w:r w:rsidR="00CA3035">
        <w:rPr>
          <w:sz w:val="26"/>
          <w:szCs w:val="26"/>
        </w:rPr>
        <w:tab/>
      </w:r>
      <w:r w:rsidR="00CA3035" w:rsidRPr="00CA3035">
        <w:rPr>
          <w:sz w:val="26"/>
          <w:szCs w:val="26"/>
        </w:rPr>
        <w:tab/>
      </w:r>
      <w:r w:rsidR="00CA3035" w:rsidRPr="00CA3035">
        <w:rPr>
          <w:sz w:val="26"/>
          <w:szCs w:val="26"/>
        </w:rPr>
        <w:tab/>
      </w:r>
      <w:r w:rsidR="006F010D">
        <w:rPr>
          <w:sz w:val="26"/>
          <w:szCs w:val="26"/>
        </w:rPr>
        <w:t xml:space="preserve"> </w:t>
      </w:r>
      <w:r w:rsidR="00CA3035" w:rsidRPr="00CA3035">
        <w:rPr>
          <w:sz w:val="26"/>
          <w:szCs w:val="26"/>
        </w:rPr>
        <w:t>2</w:t>
      </w:r>
      <w:r w:rsidR="00195B6B">
        <w:rPr>
          <w:sz w:val="26"/>
          <w:szCs w:val="26"/>
        </w:rPr>
        <w:t>9</w:t>
      </w:r>
      <w:r w:rsidR="00CA3035" w:rsidRPr="00CA3035">
        <w:rPr>
          <w:sz w:val="26"/>
          <w:szCs w:val="26"/>
        </w:rPr>
        <w:tab/>
      </w:r>
      <w:r w:rsidR="00CA3035" w:rsidRPr="00CA3035">
        <w:rPr>
          <w:sz w:val="26"/>
          <w:szCs w:val="26"/>
        </w:rPr>
        <w:tab/>
      </w:r>
      <w:r w:rsidR="00CA3035" w:rsidRPr="00CA3035">
        <w:rPr>
          <w:sz w:val="26"/>
          <w:szCs w:val="26"/>
        </w:rPr>
        <w:tab/>
      </w:r>
      <w:r w:rsidR="00CA3035" w:rsidRPr="00CA3035">
        <w:rPr>
          <w:sz w:val="26"/>
          <w:szCs w:val="26"/>
        </w:rPr>
        <w:tab/>
      </w:r>
      <w:r w:rsidR="00CA3035" w:rsidRPr="00CA3035">
        <w:rPr>
          <w:sz w:val="26"/>
          <w:szCs w:val="26"/>
        </w:rPr>
        <w:tab/>
      </w:r>
    </w:p>
    <w:p w:rsidR="007F0B2D" w:rsidRPr="001E6492" w:rsidRDefault="007F0B2D" w:rsidP="001663FA">
      <w:pPr>
        <w:rPr>
          <w:rFonts w:ascii="Times New Roman" w:hAnsi="Times New Roman" w:cs="Times New Roman"/>
          <w:sz w:val="26"/>
          <w:szCs w:val="26"/>
        </w:rPr>
      </w:pPr>
    </w:p>
    <w:p w:rsidR="001663FA" w:rsidRDefault="001663FA"/>
    <w:p w:rsidR="007F0B2D" w:rsidRDefault="007F0B2D"/>
    <w:p w:rsidR="007F0B2D" w:rsidRDefault="007F0B2D"/>
    <w:p w:rsidR="007F0B2D" w:rsidRDefault="007F0B2D"/>
    <w:p w:rsidR="007F0B2D" w:rsidRDefault="007F0B2D"/>
    <w:p w:rsidR="007F0B2D" w:rsidRDefault="007F0B2D"/>
    <w:p w:rsidR="007F0B2D" w:rsidRDefault="007F0B2D"/>
    <w:p w:rsidR="007F0B2D" w:rsidRDefault="007F0B2D"/>
    <w:p w:rsidR="007F0B2D" w:rsidRDefault="007F0B2D"/>
    <w:p w:rsidR="007F0B2D" w:rsidRDefault="007F0B2D"/>
    <w:p w:rsidR="007F0B2D" w:rsidRDefault="007F0B2D"/>
    <w:p w:rsidR="007F0B2D" w:rsidRDefault="007F0B2D"/>
    <w:p w:rsidR="007F0B2D" w:rsidRDefault="007F0B2D"/>
    <w:p w:rsidR="007F0B2D" w:rsidRDefault="007F0B2D"/>
    <w:p w:rsidR="007F0B2D" w:rsidRDefault="007F0B2D"/>
    <w:p w:rsidR="007F0B2D" w:rsidRDefault="007F0B2D"/>
    <w:p w:rsidR="001663FA" w:rsidRDefault="001663FA"/>
    <w:p w:rsidR="001663FA" w:rsidRPr="00940AF9" w:rsidRDefault="001663FA" w:rsidP="00155C76">
      <w:pPr>
        <w:pStyle w:val="Default"/>
        <w:jc w:val="center"/>
        <w:rPr>
          <w:b/>
          <w:sz w:val="26"/>
          <w:szCs w:val="26"/>
        </w:rPr>
      </w:pPr>
      <w:r w:rsidRPr="00940AF9">
        <w:rPr>
          <w:b/>
          <w:sz w:val="26"/>
          <w:szCs w:val="26"/>
        </w:rPr>
        <w:t>I. ОБЩИЕ ПОЛОЖЕНИЯ</w:t>
      </w:r>
    </w:p>
    <w:p w:rsidR="001663FA" w:rsidRPr="00155C76" w:rsidRDefault="001663FA" w:rsidP="006F010D">
      <w:pPr>
        <w:pStyle w:val="Default"/>
        <w:rPr>
          <w:sz w:val="26"/>
          <w:szCs w:val="26"/>
        </w:rPr>
      </w:pPr>
      <w:r w:rsidRPr="00155C76">
        <w:rPr>
          <w:b/>
          <w:bCs/>
          <w:iCs/>
          <w:sz w:val="26"/>
          <w:szCs w:val="26"/>
        </w:rPr>
        <w:t>1. Нормативные основани</w:t>
      </w:r>
      <w:r w:rsidR="006F010D">
        <w:rPr>
          <w:b/>
          <w:bCs/>
          <w:iCs/>
          <w:sz w:val="26"/>
          <w:szCs w:val="26"/>
        </w:rPr>
        <w:t xml:space="preserve">я для разработки дополнительной профессиональной </w:t>
      </w:r>
      <w:r w:rsidRPr="00155C76">
        <w:rPr>
          <w:b/>
          <w:bCs/>
          <w:iCs/>
          <w:sz w:val="26"/>
          <w:szCs w:val="26"/>
        </w:rPr>
        <w:t>программы.</w:t>
      </w:r>
    </w:p>
    <w:p w:rsidR="001663FA" w:rsidRDefault="00940AF9" w:rsidP="0065451F">
      <w:pPr>
        <w:pStyle w:val="Default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Рабочая программа разработана на основе примерной программы подготовки членов экипажей судов внутреннего водного плавания</w:t>
      </w:r>
      <w:r w:rsidR="0065451F">
        <w:rPr>
          <w:sz w:val="26"/>
          <w:szCs w:val="26"/>
        </w:rPr>
        <w:t xml:space="preserve"> </w:t>
      </w:r>
      <w:r>
        <w:rPr>
          <w:sz w:val="26"/>
          <w:szCs w:val="26"/>
        </w:rPr>
        <w:t>Федерального агентства морского и речного транспорта</w:t>
      </w:r>
      <w:r w:rsidR="001663FA" w:rsidRPr="00155C76">
        <w:rPr>
          <w:sz w:val="26"/>
          <w:szCs w:val="26"/>
        </w:rPr>
        <w:t xml:space="preserve"> в соответствии с Федеральным законом от 29 декабря 2012 № 273-ФЗ «Об образовании в Российской Федерации», Положением о </w:t>
      </w:r>
      <w:proofErr w:type="spellStart"/>
      <w:r w:rsidR="001663FA" w:rsidRPr="00155C76">
        <w:rPr>
          <w:sz w:val="26"/>
          <w:szCs w:val="26"/>
        </w:rPr>
        <w:t>дипломировании</w:t>
      </w:r>
      <w:proofErr w:type="spellEnd"/>
      <w:r w:rsidR="001663FA" w:rsidRPr="00155C76">
        <w:rPr>
          <w:sz w:val="26"/>
          <w:szCs w:val="26"/>
        </w:rPr>
        <w:t xml:space="preserve"> членов экипажей судов внутреннего водного транспорта, утвержденным Приказом Минт</w:t>
      </w:r>
      <w:r w:rsidR="0065451F">
        <w:rPr>
          <w:sz w:val="26"/>
          <w:szCs w:val="26"/>
        </w:rPr>
        <w:t>ранса России от 12.03.2018 № 87.</w:t>
      </w:r>
      <w:r w:rsidR="001663FA" w:rsidRPr="00155C76">
        <w:rPr>
          <w:sz w:val="26"/>
          <w:szCs w:val="26"/>
        </w:rPr>
        <w:t xml:space="preserve"> </w:t>
      </w:r>
      <w:proofErr w:type="gramEnd"/>
    </w:p>
    <w:p w:rsidR="0065451F" w:rsidRPr="00155C76" w:rsidRDefault="0065451F" w:rsidP="0065451F">
      <w:pPr>
        <w:pStyle w:val="Default"/>
        <w:ind w:firstLine="708"/>
        <w:jc w:val="both"/>
        <w:rPr>
          <w:sz w:val="26"/>
          <w:szCs w:val="26"/>
        </w:rPr>
      </w:pPr>
    </w:p>
    <w:p w:rsidR="001663FA" w:rsidRPr="00940AF9" w:rsidRDefault="001663FA" w:rsidP="00155C76">
      <w:pPr>
        <w:pStyle w:val="Default"/>
        <w:jc w:val="center"/>
        <w:rPr>
          <w:b/>
          <w:sz w:val="26"/>
          <w:szCs w:val="26"/>
        </w:rPr>
      </w:pPr>
      <w:r w:rsidRPr="00940AF9">
        <w:rPr>
          <w:b/>
          <w:sz w:val="26"/>
          <w:szCs w:val="26"/>
        </w:rPr>
        <w:t>II. ХАРАКТЕРИСТИКА ОБРАЗОВАТЕЛЬНОЙ ПРОГРАММЫ И ПРОФЕССИОНАЛЬНОЙ ДЕЯТЕЛЬНОСТИ ВЫПУСКНИКОВ</w:t>
      </w:r>
    </w:p>
    <w:p w:rsidR="00A06E14" w:rsidRDefault="00A06E14" w:rsidP="00155C76">
      <w:pPr>
        <w:pStyle w:val="Default"/>
        <w:jc w:val="both"/>
        <w:rPr>
          <w:b/>
          <w:bCs/>
          <w:iCs/>
          <w:sz w:val="26"/>
          <w:szCs w:val="26"/>
        </w:rPr>
      </w:pPr>
    </w:p>
    <w:p w:rsidR="00A06E14" w:rsidRPr="00F707A6" w:rsidRDefault="00A06E14" w:rsidP="00A06E14">
      <w:pPr>
        <w:pStyle w:val="Default"/>
        <w:rPr>
          <w:sz w:val="26"/>
          <w:szCs w:val="26"/>
        </w:rPr>
      </w:pPr>
      <w:r w:rsidRPr="00F707A6">
        <w:rPr>
          <w:b/>
          <w:bCs/>
          <w:sz w:val="26"/>
          <w:szCs w:val="26"/>
        </w:rPr>
        <w:t xml:space="preserve">2. Цель и задачи </w:t>
      </w:r>
      <w:r w:rsidR="0065451F">
        <w:rPr>
          <w:b/>
          <w:bCs/>
          <w:sz w:val="26"/>
          <w:szCs w:val="26"/>
        </w:rPr>
        <w:t>курса</w:t>
      </w:r>
      <w:r w:rsidRPr="00F707A6">
        <w:rPr>
          <w:b/>
          <w:bCs/>
          <w:sz w:val="26"/>
          <w:szCs w:val="26"/>
        </w:rPr>
        <w:t xml:space="preserve">, ее место в учебном процессе </w:t>
      </w:r>
    </w:p>
    <w:p w:rsidR="0065451F" w:rsidRPr="0065451F" w:rsidRDefault="0065451F" w:rsidP="0065451F">
      <w:pPr>
        <w:pStyle w:val="Default"/>
      </w:pPr>
      <w:r w:rsidRPr="0065451F">
        <w:t xml:space="preserve">Курс предназначен для поддержания (совершенствование) знаний и навыков использования РЛС в объеме, необходимом для обеспечения безопасности судоходства на различных участках внутренних водных путей Российской Федерации в особых условиях плавания. </w:t>
      </w:r>
    </w:p>
    <w:p w:rsidR="0065451F" w:rsidRPr="0065451F" w:rsidRDefault="0065451F" w:rsidP="0065451F">
      <w:pPr>
        <w:pStyle w:val="Default"/>
      </w:pPr>
      <w:r w:rsidRPr="0065451F">
        <w:t xml:space="preserve">Основные задачи курса: </w:t>
      </w:r>
    </w:p>
    <w:p w:rsidR="0065451F" w:rsidRPr="0065451F" w:rsidRDefault="0065451F" w:rsidP="0065451F">
      <w:pPr>
        <w:pStyle w:val="Default"/>
        <w:spacing w:after="71"/>
      </w:pPr>
      <w:r w:rsidRPr="0065451F">
        <w:t xml:space="preserve">- привитие практических навыков по правильному включению и настройке судовой радиолокационной станции; </w:t>
      </w:r>
    </w:p>
    <w:p w:rsidR="0065451F" w:rsidRPr="0065451F" w:rsidRDefault="0065451F" w:rsidP="0065451F">
      <w:pPr>
        <w:pStyle w:val="Default"/>
        <w:spacing w:after="71"/>
      </w:pPr>
      <w:r w:rsidRPr="0065451F">
        <w:t xml:space="preserve">- отработка организации кругового радиолокационного наблюдения на разных шкалах обзора и при различных условиях видимости; </w:t>
      </w:r>
    </w:p>
    <w:p w:rsidR="0065451F" w:rsidRPr="0065451F" w:rsidRDefault="0065451F" w:rsidP="0065451F">
      <w:pPr>
        <w:pStyle w:val="Default"/>
        <w:spacing w:after="71"/>
      </w:pPr>
      <w:r w:rsidRPr="0065451F">
        <w:t xml:space="preserve">- отработка практических навыков использования радиолокационной информации для предупреждения столкновения судов на участках с кардинальной системой навигационного оборудования; </w:t>
      </w:r>
    </w:p>
    <w:p w:rsidR="0065451F" w:rsidRPr="0065451F" w:rsidRDefault="0065451F" w:rsidP="0065451F">
      <w:pPr>
        <w:pStyle w:val="Default"/>
        <w:spacing w:after="71"/>
      </w:pPr>
      <w:r w:rsidRPr="0065451F">
        <w:t xml:space="preserve">- отработка практических навыков по использованию РЛС в комплексе с другими навигационными приборами в условиях ограниченной видимости; </w:t>
      </w:r>
    </w:p>
    <w:p w:rsidR="0065451F" w:rsidRPr="0065451F" w:rsidRDefault="0065451F" w:rsidP="0065451F">
      <w:pPr>
        <w:pStyle w:val="Default"/>
        <w:spacing w:after="71"/>
      </w:pPr>
      <w:r w:rsidRPr="0065451F">
        <w:t xml:space="preserve">- отработка практических навыков по использованию РЛС при плавании на сложных участках внутренних водных путей при частично отсутствующей (неосвещенной) навигационной обстановке; </w:t>
      </w:r>
    </w:p>
    <w:p w:rsidR="0065451F" w:rsidRPr="0065451F" w:rsidRDefault="0065451F" w:rsidP="0065451F">
      <w:pPr>
        <w:pStyle w:val="Default"/>
      </w:pPr>
      <w:r w:rsidRPr="0065451F">
        <w:t xml:space="preserve">- отработка практических навыков по определению места положения судна с использованием </w:t>
      </w:r>
      <w:proofErr w:type="gramStart"/>
      <w:r w:rsidRPr="0065451F">
        <w:t>судовой</w:t>
      </w:r>
      <w:proofErr w:type="gramEnd"/>
      <w:r w:rsidRPr="0065451F">
        <w:t xml:space="preserve"> РЛС на различных участках внутренних водных путей. </w:t>
      </w:r>
    </w:p>
    <w:p w:rsidR="00A06E14" w:rsidRDefault="00A06E14" w:rsidP="0065451F">
      <w:pPr>
        <w:pStyle w:val="Default"/>
        <w:jc w:val="both"/>
        <w:rPr>
          <w:b/>
          <w:bCs/>
          <w:iCs/>
          <w:sz w:val="26"/>
          <w:szCs w:val="26"/>
        </w:rPr>
      </w:pPr>
    </w:p>
    <w:p w:rsidR="001663FA" w:rsidRPr="00155C76" w:rsidRDefault="001663FA" w:rsidP="00155C76">
      <w:pPr>
        <w:pStyle w:val="Default"/>
        <w:jc w:val="both"/>
        <w:rPr>
          <w:sz w:val="26"/>
          <w:szCs w:val="26"/>
        </w:rPr>
      </w:pPr>
      <w:r w:rsidRPr="00155C76">
        <w:rPr>
          <w:b/>
          <w:bCs/>
          <w:iCs/>
          <w:sz w:val="26"/>
          <w:szCs w:val="26"/>
        </w:rPr>
        <w:t xml:space="preserve">3. Общее описание профессиональной деятельности выпускников </w:t>
      </w:r>
    </w:p>
    <w:p w:rsidR="001663FA" w:rsidRPr="00155C76" w:rsidRDefault="001663FA" w:rsidP="00155C76">
      <w:pPr>
        <w:pStyle w:val="Default"/>
        <w:jc w:val="both"/>
        <w:rPr>
          <w:sz w:val="26"/>
          <w:szCs w:val="26"/>
        </w:rPr>
      </w:pPr>
      <w:r w:rsidRPr="00155C76">
        <w:rPr>
          <w:b/>
          <w:bCs/>
          <w:sz w:val="26"/>
          <w:szCs w:val="26"/>
        </w:rPr>
        <w:t xml:space="preserve">Область профессиональной деятельности включает: </w:t>
      </w:r>
    </w:p>
    <w:p w:rsidR="0065451F" w:rsidRPr="0065451F" w:rsidRDefault="0065451F" w:rsidP="00155C76">
      <w:pPr>
        <w:pStyle w:val="Default"/>
        <w:jc w:val="both"/>
      </w:pPr>
      <w:r w:rsidRPr="0065451F">
        <w:t>Эксплуатация судов внутреннего водного плавания и управление ими как подвижными объектами, обеспечение безопасности плавания судов, предотвращение загрязнения окружающей среды, выполнения международного и национального законодательства в области водного транспорта.</w:t>
      </w:r>
    </w:p>
    <w:p w:rsidR="0065451F" w:rsidRDefault="0065451F" w:rsidP="0065451F">
      <w:pPr>
        <w:pStyle w:val="Default"/>
      </w:pPr>
    </w:p>
    <w:p w:rsidR="00017834" w:rsidRDefault="0065451F" w:rsidP="0065451F">
      <w:pPr>
        <w:pStyle w:val="Default"/>
        <w:rPr>
          <w:b/>
          <w:sz w:val="26"/>
          <w:szCs w:val="26"/>
        </w:rPr>
      </w:pPr>
      <w:r w:rsidRPr="0065451F">
        <w:rPr>
          <w:b/>
          <w:sz w:val="26"/>
          <w:szCs w:val="26"/>
        </w:rPr>
        <w:t>4. Уровень квалификации.</w:t>
      </w:r>
    </w:p>
    <w:p w:rsidR="0065451F" w:rsidRPr="0065451F" w:rsidRDefault="0065451F" w:rsidP="0065451F">
      <w:pPr>
        <w:pStyle w:val="Default"/>
        <w:rPr>
          <w:b/>
          <w:sz w:val="26"/>
          <w:szCs w:val="26"/>
        </w:rPr>
      </w:pPr>
      <w:r w:rsidRPr="0065451F">
        <w:rPr>
          <w:b/>
          <w:sz w:val="26"/>
          <w:szCs w:val="26"/>
        </w:rPr>
        <w:t xml:space="preserve"> </w:t>
      </w:r>
    </w:p>
    <w:tbl>
      <w:tblPr>
        <w:tblW w:w="101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33"/>
        <w:gridCol w:w="8424"/>
      </w:tblGrid>
      <w:tr w:rsidR="00017834" w:rsidTr="00C84B8B">
        <w:trPr>
          <w:trHeight w:hRule="exact" w:val="394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834" w:rsidRDefault="00017834" w:rsidP="00C84B8B">
            <w:pPr>
              <w:pStyle w:val="2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0pt"/>
              </w:rPr>
              <w:t>УРОВЕНЬ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834" w:rsidRDefault="00017834" w:rsidP="00C84B8B">
            <w:pPr>
              <w:pStyle w:val="21"/>
              <w:shd w:val="clear" w:color="auto" w:fill="auto"/>
              <w:spacing w:after="0" w:line="190" w:lineRule="exact"/>
              <w:ind w:left="100" w:firstLine="0"/>
              <w:jc w:val="left"/>
            </w:pPr>
            <w:r>
              <w:rPr>
                <w:rStyle w:val="95pt0pt"/>
              </w:rPr>
              <w:t>ПОЛНОМОЧИЯ И ОТВЕТСТВЕННОСТЬ</w:t>
            </w:r>
          </w:p>
        </w:tc>
      </w:tr>
      <w:tr w:rsidR="00017834" w:rsidTr="00017834">
        <w:trPr>
          <w:trHeight w:hRule="exact" w:val="1421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834" w:rsidRDefault="00017834" w:rsidP="00C84B8B">
            <w:pPr>
              <w:pStyle w:val="2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0pt"/>
              </w:rPr>
              <w:t>5 уровень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834" w:rsidRDefault="00017834" w:rsidP="000178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Самостоятельная деятельность по решению практических задач, требующих самостоятельного анализа ситуац</w:t>
            </w:r>
            <w:proofErr w:type="gramStart"/>
            <w:r>
              <w:rPr>
                <w:sz w:val="23"/>
                <w:szCs w:val="23"/>
              </w:rPr>
              <w:t>ии и ее</w:t>
            </w:r>
            <w:proofErr w:type="gramEnd"/>
            <w:r>
              <w:rPr>
                <w:sz w:val="23"/>
                <w:szCs w:val="23"/>
              </w:rPr>
              <w:t xml:space="preserve"> изменений. Участие в управлении решением поставленных задач в рамках подразделения. Ответственность за решение поставленных задач или результат деятельности группы работников или подразделения. </w:t>
            </w:r>
          </w:p>
          <w:p w:rsidR="00017834" w:rsidRDefault="00017834" w:rsidP="00C84B8B">
            <w:pPr>
              <w:pStyle w:val="21"/>
              <w:shd w:val="clear" w:color="auto" w:fill="auto"/>
              <w:spacing w:after="0" w:line="254" w:lineRule="exact"/>
              <w:ind w:left="100" w:firstLine="0"/>
              <w:jc w:val="left"/>
              <w:rPr>
                <w:rStyle w:val="95pt0pt"/>
              </w:rPr>
            </w:pPr>
          </w:p>
          <w:p w:rsidR="00017834" w:rsidRDefault="00017834" w:rsidP="00C84B8B">
            <w:pPr>
              <w:pStyle w:val="21"/>
              <w:shd w:val="clear" w:color="auto" w:fill="auto"/>
              <w:spacing w:after="0" w:line="254" w:lineRule="exact"/>
              <w:ind w:left="100" w:firstLine="0"/>
              <w:jc w:val="left"/>
              <w:rPr>
                <w:rStyle w:val="95pt0pt"/>
              </w:rPr>
            </w:pPr>
          </w:p>
          <w:p w:rsidR="00017834" w:rsidRDefault="00017834" w:rsidP="00C84B8B">
            <w:pPr>
              <w:pStyle w:val="21"/>
              <w:shd w:val="clear" w:color="auto" w:fill="auto"/>
              <w:spacing w:after="0" w:line="190" w:lineRule="exact"/>
              <w:ind w:left="100" w:firstLine="0"/>
              <w:jc w:val="left"/>
            </w:pPr>
          </w:p>
        </w:tc>
      </w:tr>
    </w:tbl>
    <w:p w:rsidR="00017834" w:rsidRDefault="00017834" w:rsidP="0065451F">
      <w:pPr>
        <w:pStyle w:val="Default"/>
        <w:rPr>
          <w:b/>
          <w:sz w:val="26"/>
          <w:szCs w:val="26"/>
        </w:rPr>
      </w:pPr>
    </w:p>
    <w:p w:rsidR="00017834" w:rsidRDefault="00017834" w:rsidP="0065451F">
      <w:pPr>
        <w:pStyle w:val="Default"/>
        <w:rPr>
          <w:b/>
          <w:sz w:val="26"/>
          <w:szCs w:val="26"/>
        </w:rPr>
      </w:pPr>
    </w:p>
    <w:p w:rsidR="0065451F" w:rsidRPr="0065451F" w:rsidRDefault="0065451F" w:rsidP="0065451F">
      <w:pPr>
        <w:pStyle w:val="Default"/>
        <w:rPr>
          <w:b/>
          <w:sz w:val="26"/>
          <w:szCs w:val="26"/>
        </w:rPr>
      </w:pPr>
      <w:r w:rsidRPr="0065451F">
        <w:rPr>
          <w:b/>
          <w:sz w:val="26"/>
          <w:szCs w:val="26"/>
        </w:rPr>
        <w:lastRenderedPageBreak/>
        <w:t xml:space="preserve">5. Категория слушателей. </w:t>
      </w:r>
    </w:p>
    <w:p w:rsidR="0065451F" w:rsidRPr="0065451F" w:rsidRDefault="0065451F" w:rsidP="0065451F">
      <w:pPr>
        <w:pStyle w:val="Default"/>
        <w:rPr>
          <w:b/>
          <w:sz w:val="26"/>
          <w:szCs w:val="26"/>
        </w:rPr>
      </w:pPr>
    </w:p>
    <w:p w:rsidR="0065451F" w:rsidRDefault="0065451F" w:rsidP="00654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51F">
        <w:rPr>
          <w:rFonts w:ascii="Times New Roman" w:hAnsi="Times New Roman" w:cs="Times New Roman"/>
          <w:sz w:val="24"/>
          <w:szCs w:val="24"/>
        </w:rPr>
        <w:t>Судоводительский состав судов внутреннего водного транспорта, осуществляющий судовождение на внутренних водных путях с использованием судовых радиолокационных станций, а также лоцманы, курсанты и студенты судоводительской специальности образовательных организация водного транспорта.</w:t>
      </w:r>
    </w:p>
    <w:p w:rsidR="00017834" w:rsidRDefault="00017834" w:rsidP="00017834">
      <w:pPr>
        <w:pStyle w:val="Default"/>
      </w:pPr>
    </w:p>
    <w:p w:rsidR="00017834" w:rsidRDefault="00017834" w:rsidP="00017834">
      <w:pPr>
        <w:pStyle w:val="Default"/>
        <w:rPr>
          <w:sz w:val="26"/>
          <w:szCs w:val="26"/>
        </w:rPr>
      </w:pPr>
      <w:r>
        <w:rPr>
          <w:sz w:val="23"/>
          <w:szCs w:val="23"/>
        </w:rPr>
        <w:t xml:space="preserve">6. </w:t>
      </w:r>
      <w:r>
        <w:rPr>
          <w:b/>
          <w:bCs/>
          <w:sz w:val="26"/>
          <w:szCs w:val="26"/>
        </w:rPr>
        <w:t xml:space="preserve">Рекомендуемый перечень направленностей (профилей) дополнительных профессиональных программ на момент разработки примерной программы: </w:t>
      </w:r>
    </w:p>
    <w:p w:rsidR="00017834" w:rsidRDefault="00017834" w:rsidP="000178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начальная подготовка в полном объеме (программа №1); </w:t>
      </w:r>
    </w:p>
    <w:p w:rsidR="00017834" w:rsidRDefault="00017834" w:rsidP="000178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подготовка лиц, ранее проходивших обучение в полном объеме (программа №2). </w:t>
      </w:r>
    </w:p>
    <w:p w:rsidR="00017834" w:rsidRPr="00017834" w:rsidRDefault="00017834" w:rsidP="00017834">
      <w:pPr>
        <w:pStyle w:val="Default"/>
        <w:rPr>
          <w:b/>
          <w:sz w:val="26"/>
          <w:szCs w:val="26"/>
        </w:rPr>
      </w:pPr>
      <w:r w:rsidRPr="00017834">
        <w:rPr>
          <w:b/>
          <w:sz w:val="26"/>
          <w:szCs w:val="26"/>
        </w:rPr>
        <w:t xml:space="preserve">7. Нормативно установленные объем и сроки обучения. </w:t>
      </w:r>
    </w:p>
    <w:p w:rsidR="00017834" w:rsidRDefault="00017834" w:rsidP="00017834">
      <w:pPr>
        <w:pStyle w:val="Default"/>
        <w:rPr>
          <w:sz w:val="23"/>
          <w:szCs w:val="23"/>
        </w:rPr>
      </w:pPr>
    </w:p>
    <w:p w:rsidR="00017834" w:rsidRDefault="00017834" w:rsidP="00017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834">
        <w:rPr>
          <w:rFonts w:ascii="Times New Roman" w:hAnsi="Times New Roman" w:cs="Times New Roman"/>
          <w:sz w:val="24"/>
          <w:szCs w:val="24"/>
        </w:rPr>
        <w:t xml:space="preserve">Общая трудоемкость курса составляет: полного курса </w:t>
      </w:r>
      <w:r w:rsidRPr="00017834">
        <w:rPr>
          <w:rFonts w:ascii="Times New Roman" w:hAnsi="Times New Roman" w:cs="Times New Roman"/>
          <w:b/>
          <w:bCs/>
          <w:sz w:val="24"/>
          <w:szCs w:val="24"/>
        </w:rPr>
        <w:t xml:space="preserve">36 </w:t>
      </w:r>
      <w:r w:rsidRPr="00017834">
        <w:rPr>
          <w:rFonts w:ascii="Times New Roman" w:hAnsi="Times New Roman" w:cs="Times New Roman"/>
          <w:sz w:val="24"/>
          <w:szCs w:val="24"/>
        </w:rPr>
        <w:t xml:space="preserve">часов, сокращенного курса </w:t>
      </w:r>
      <w:r w:rsidRPr="00017834">
        <w:rPr>
          <w:rFonts w:ascii="Times New Roman" w:hAnsi="Times New Roman" w:cs="Times New Roman"/>
          <w:b/>
          <w:bCs/>
          <w:sz w:val="24"/>
          <w:szCs w:val="24"/>
        </w:rPr>
        <w:t xml:space="preserve">18 </w:t>
      </w:r>
      <w:r w:rsidRPr="00017834">
        <w:rPr>
          <w:rFonts w:ascii="Times New Roman" w:hAnsi="Times New Roman" w:cs="Times New Roman"/>
          <w:sz w:val="24"/>
          <w:szCs w:val="24"/>
        </w:rPr>
        <w:t>часов.</w:t>
      </w:r>
    </w:p>
    <w:p w:rsidR="00645F5D" w:rsidRPr="00017834" w:rsidRDefault="00645F5D" w:rsidP="00017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987"/>
        <w:gridCol w:w="3260"/>
        <w:gridCol w:w="3544"/>
      </w:tblGrid>
      <w:tr w:rsidR="00017834" w:rsidTr="00645F5D">
        <w:trPr>
          <w:trHeight w:hRule="exact" w:val="515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7834" w:rsidRPr="00645F5D" w:rsidRDefault="00017834" w:rsidP="00645F5D">
            <w:pPr>
              <w:pStyle w:val="a7"/>
              <w:rPr>
                <w:rStyle w:val="105pt0pt"/>
                <w:rFonts w:eastAsiaTheme="minorHAnsi"/>
                <w:sz w:val="22"/>
                <w:szCs w:val="22"/>
              </w:rPr>
            </w:pPr>
          </w:p>
          <w:p w:rsidR="00017834" w:rsidRPr="00645F5D" w:rsidRDefault="00017834" w:rsidP="00645F5D">
            <w:pPr>
              <w:pStyle w:val="a7"/>
              <w:rPr>
                <w:rStyle w:val="105pt0pt"/>
                <w:rFonts w:eastAsiaTheme="minorHAnsi"/>
                <w:sz w:val="22"/>
                <w:szCs w:val="22"/>
              </w:rPr>
            </w:pPr>
          </w:p>
          <w:p w:rsidR="00017834" w:rsidRPr="00645F5D" w:rsidRDefault="00017834" w:rsidP="00645F5D">
            <w:pPr>
              <w:pStyle w:val="a7"/>
              <w:rPr>
                <w:rStyle w:val="105pt0pt"/>
                <w:rFonts w:eastAsiaTheme="minorHAnsi"/>
                <w:sz w:val="22"/>
                <w:szCs w:val="22"/>
              </w:rPr>
            </w:pPr>
            <w:r w:rsidRPr="00645F5D">
              <w:rPr>
                <w:rStyle w:val="105pt0pt"/>
                <w:rFonts w:eastAsiaTheme="minorHAnsi"/>
                <w:sz w:val="22"/>
                <w:szCs w:val="22"/>
              </w:rPr>
              <w:t xml:space="preserve">Вид </w:t>
            </w:r>
            <w:proofErr w:type="gramStart"/>
            <w:r w:rsidRPr="00645F5D">
              <w:rPr>
                <w:rStyle w:val="105pt0pt"/>
                <w:rFonts w:eastAsiaTheme="minorHAnsi"/>
                <w:sz w:val="22"/>
                <w:szCs w:val="22"/>
              </w:rPr>
              <w:t>учебной</w:t>
            </w:r>
            <w:proofErr w:type="gramEnd"/>
            <w:r w:rsidRPr="00645F5D">
              <w:rPr>
                <w:rStyle w:val="105pt0pt"/>
                <w:rFonts w:eastAsiaTheme="minorHAnsi"/>
                <w:sz w:val="22"/>
                <w:szCs w:val="22"/>
              </w:rPr>
              <w:t xml:space="preserve"> работы</w:t>
            </w:r>
          </w:p>
          <w:p w:rsidR="00017834" w:rsidRPr="00645F5D" w:rsidRDefault="00017834" w:rsidP="00645F5D">
            <w:pPr>
              <w:pStyle w:val="a7"/>
              <w:rPr>
                <w:rStyle w:val="105pt0pt"/>
                <w:rFonts w:eastAsiaTheme="minorHAnsi"/>
                <w:sz w:val="22"/>
                <w:szCs w:val="22"/>
              </w:rPr>
            </w:pPr>
          </w:p>
          <w:p w:rsidR="00017834" w:rsidRPr="00645F5D" w:rsidRDefault="00017834" w:rsidP="00645F5D">
            <w:pPr>
              <w:pStyle w:val="a7"/>
              <w:rPr>
                <w:rStyle w:val="105pt0pt"/>
                <w:rFonts w:eastAsiaTheme="minorHAnsi"/>
                <w:sz w:val="22"/>
                <w:szCs w:val="22"/>
              </w:rPr>
            </w:pPr>
          </w:p>
          <w:p w:rsidR="00017834" w:rsidRPr="00645F5D" w:rsidRDefault="00017834" w:rsidP="00645F5D">
            <w:pPr>
              <w:pStyle w:val="a7"/>
              <w:rPr>
                <w:rStyle w:val="105pt0pt"/>
                <w:rFonts w:eastAsiaTheme="minorHAnsi"/>
                <w:sz w:val="22"/>
                <w:szCs w:val="22"/>
              </w:rPr>
            </w:pPr>
          </w:p>
          <w:p w:rsidR="00017834" w:rsidRPr="00645F5D" w:rsidRDefault="00017834" w:rsidP="00645F5D">
            <w:pPr>
              <w:pStyle w:val="a7"/>
              <w:rPr>
                <w:rFonts w:ascii="Times New Roman" w:hAnsi="Times New Roman" w:cs="Times New Roman"/>
              </w:rPr>
            </w:pPr>
          </w:p>
          <w:p w:rsidR="00017834" w:rsidRPr="00645F5D" w:rsidRDefault="00017834" w:rsidP="00645F5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7834" w:rsidRPr="00017834" w:rsidRDefault="00017834" w:rsidP="0001783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017834">
              <w:rPr>
                <w:rStyle w:val="105pt0pt"/>
                <w:sz w:val="22"/>
                <w:szCs w:val="22"/>
              </w:rPr>
              <w:t>Всего часов</w:t>
            </w:r>
          </w:p>
        </w:tc>
      </w:tr>
      <w:tr w:rsidR="00017834" w:rsidTr="00645F5D">
        <w:trPr>
          <w:trHeight w:hRule="exact" w:val="802"/>
        </w:trPr>
        <w:tc>
          <w:tcPr>
            <w:tcW w:w="298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7834" w:rsidRPr="00645F5D" w:rsidRDefault="00017834" w:rsidP="00645F5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7834" w:rsidRDefault="00017834" w:rsidP="00645F5D">
            <w:pPr>
              <w:pStyle w:val="Default"/>
              <w:jc w:val="center"/>
              <w:rPr>
                <w:sz w:val="22"/>
                <w:szCs w:val="22"/>
              </w:rPr>
            </w:pPr>
            <w:r w:rsidRPr="00017834">
              <w:rPr>
                <w:sz w:val="22"/>
                <w:szCs w:val="22"/>
              </w:rPr>
              <w:t>Начальная подготовка (программа №1)</w:t>
            </w:r>
          </w:p>
          <w:p w:rsidR="00645F5D" w:rsidRPr="00017834" w:rsidRDefault="00645F5D" w:rsidP="00645F5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7834" w:rsidRPr="00017834" w:rsidRDefault="00017834" w:rsidP="00017834">
            <w:pPr>
              <w:pStyle w:val="Default"/>
              <w:jc w:val="center"/>
              <w:rPr>
                <w:sz w:val="22"/>
                <w:szCs w:val="22"/>
              </w:rPr>
            </w:pPr>
            <w:r w:rsidRPr="00017834">
              <w:rPr>
                <w:sz w:val="22"/>
                <w:szCs w:val="22"/>
              </w:rPr>
              <w:t xml:space="preserve">подготовка лиц, ранее проходивших обучение в полном объеме (программа № 2) </w:t>
            </w:r>
          </w:p>
          <w:p w:rsidR="00017834" w:rsidRPr="00017834" w:rsidRDefault="00017834" w:rsidP="0001783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17834" w:rsidTr="00645F5D">
        <w:trPr>
          <w:trHeight w:hRule="exact" w:val="4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7834" w:rsidRPr="00645F5D" w:rsidRDefault="00017834" w:rsidP="00645F5D">
            <w:pPr>
              <w:pStyle w:val="a7"/>
              <w:rPr>
                <w:rFonts w:ascii="Times New Roman" w:hAnsi="Times New Roman" w:cs="Times New Roman"/>
              </w:rPr>
            </w:pPr>
            <w:r w:rsidRPr="00645F5D">
              <w:rPr>
                <w:rFonts w:ascii="Times New Roman" w:hAnsi="Times New Roman" w:cs="Times New Roman"/>
              </w:rPr>
              <w:t>Общая трудоемкость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7834" w:rsidRPr="007F0B2D" w:rsidRDefault="00017834" w:rsidP="00C84B8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7834" w:rsidRPr="00017834" w:rsidRDefault="00017834" w:rsidP="0001783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017834">
              <w:t>18</w:t>
            </w:r>
          </w:p>
        </w:tc>
      </w:tr>
      <w:tr w:rsidR="00017834" w:rsidTr="00645F5D">
        <w:trPr>
          <w:trHeight w:hRule="exact" w:val="4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7834" w:rsidRPr="00645F5D" w:rsidRDefault="00017834" w:rsidP="00645F5D">
            <w:pPr>
              <w:pStyle w:val="a7"/>
              <w:rPr>
                <w:rFonts w:ascii="Times New Roman" w:hAnsi="Times New Roman" w:cs="Times New Roman"/>
              </w:rPr>
            </w:pPr>
            <w:r w:rsidRPr="00645F5D">
              <w:rPr>
                <w:rStyle w:val="105pt0pt"/>
                <w:rFonts w:eastAsiaTheme="minorHAnsi"/>
                <w:sz w:val="22"/>
                <w:szCs w:val="22"/>
              </w:rPr>
              <w:t>Лекции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7834" w:rsidRPr="007F0B2D" w:rsidRDefault="00017834" w:rsidP="00C84B8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105pt0pt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7834" w:rsidRPr="00017834" w:rsidRDefault="00017834" w:rsidP="0001783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017834">
              <w:t>3</w:t>
            </w:r>
            <w:r>
              <w:t>,</w:t>
            </w:r>
            <w:r w:rsidRPr="00017834">
              <w:t>5</w:t>
            </w:r>
          </w:p>
        </w:tc>
      </w:tr>
      <w:tr w:rsidR="00017834" w:rsidTr="00645F5D">
        <w:trPr>
          <w:trHeight w:hRule="exact" w:val="42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7834" w:rsidRPr="00645F5D" w:rsidRDefault="00017834" w:rsidP="00645F5D">
            <w:pPr>
              <w:pStyle w:val="a7"/>
              <w:rPr>
                <w:rFonts w:ascii="Times New Roman" w:hAnsi="Times New Roman" w:cs="Times New Roman"/>
              </w:rPr>
            </w:pPr>
            <w:r w:rsidRPr="00645F5D">
              <w:rPr>
                <w:rStyle w:val="105pt0pt"/>
                <w:rFonts w:eastAsiaTheme="minorHAnsi"/>
                <w:sz w:val="22"/>
                <w:szCs w:val="22"/>
              </w:rPr>
              <w:t>Практические занятия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7834" w:rsidRPr="007F0B2D" w:rsidRDefault="00017834" w:rsidP="00C84B8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105pt0pt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7834" w:rsidRPr="00017834" w:rsidRDefault="00017834" w:rsidP="0001783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12,5</w:t>
            </w:r>
          </w:p>
        </w:tc>
      </w:tr>
      <w:tr w:rsidR="00017834" w:rsidTr="00645F5D">
        <w:trPr>
          <w:trHeight w:hRule="exact" w:val="55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7834" w:rsidRPr="00645F5D" w:rsidRDefault="00017834" w:rsidP="00645F5D">
            <w:pPr>
              <w:pStyle w:val="a7"/>
              <w:rPr>
                <w:rFonts w:ascii="Times New Roman" w:hAnsi="Times New Roman" w:cs="Times New Roman"/>
              </w:rPr>
            </w:pPr>
            <w:r w:rsidRPr="00645F5D">
              <w:rPr>
                <w:rStyle w:val="105pt0pt"/>
                <w:rFonts w:eastAsiaTheme="minorHAnsi"/>
                <w:sz w:val="22"/>
                <w:szCs w:val="22"/>
              </w:rPr>
              <w:t>Самостоятельная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7834" w:rsidRPr="00017834" w:rsidRDefault="00017834" w:rsidP="00C84B8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7834" w:rsidRPr="00017834" w:rsidRDefault="00017834" w:rsidP="00C84B8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017834">
              <w:rPr>
                <w:rStyle w:val="105pt0pt"/>
                <w:sz w:val="22"/>
                <w:szCs w:val="22"/>
              </w:rPr>
              <w:t xml:space="preserve">По результатам </w:t>
            </w:r>
            <w:r>
              <w:rPr>
                <w:rStyle w:val="105pt0pt"/>
                <w:sz w:val="22"/>
                <w:szCs w:val="22"/>
              </w:rPr>
              <w:t>входного тестирования</w:t>
            </w:r>
          </w:p>
        </w:tc>
      </w:tr>
      <w:tr w:rsidR="00017834" w:rsidTr="00645F5D">
        <w:trPr>
          <w:trHeight w:hRule="exact" w:val="543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7834" w:rsidRPr="00645F5D" w:rsidRDefault="00017834" w:rsidP="00645F5D">
            <w:pPr>
              <w:pStyle w:val="a7"/>
              <w:rPr>
                <w:rFonts w:ascii="Times New Roman" w:hAnsi="Times New Roman" w:cs="Times New Roman"/>
              </w:rPr>
            </w:pPr>
            <w:r w:rsidRPr="00645F5D">
              <w:rPr>
                <w:rStyle w:val="105pt0pt"/>
                <w:rFonts w:eastAsiaTheme="minorHAnsi"/>
                <w:sz w:val="22"/>
                <w:szCs w:val="22"/>
              </w:rPr>
              <w:t>Вид итогового контроля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7834" w:rsidRPr="00017834" w:rsidRDefault="00017834" w:rsidP="00C84B8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017834">
              <w:rPr>
                <w:rStyle w:val="105pt0pt"/>
                <w:sz w:val="22"/>
                <w:szCs w:val="22"/>
              </w:rPr>
              <w:t>Экзамен</w:t>
            </w:r>
            <w:r>
              <w:rPr>
                <w:rStyle w:val="105pt0pt"/>
                <w:sz w:val="22"/>
                <w:szCs w:val="22"/>
              </w:rPr>
              <w:t xml:space="preserve"> (4 часа)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7834" w:rsidRPr="00017834" w:rsidRDefault="00017834" w:rsidP="0001783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017834">
              <w:rPr>
                <w:rStyle w:val="105pt0pt"/>
                <w:sz w:val="22"/>
                <w:szCs w:val="22"/>
              </w:rPr>
              <w:t>Экзамен</w:t>
            </w:r>
            <w:r>
              <w:rPr>
                <w:rStyle w:val="105pt0pt"/>
                <w:sz w:val="22"/>
                <w:szCs w:val="22"/>
              </w:rPr>
              <w:t xml:space="preserve"> (2 часа)</w:t>
            </w:r>
          </w:p>
        </w:tc>
      </w:tr>
    </w:tbl>
    <w:p w:rsidR="0065451F" w:rsidRDefault="0065451F" w:rsidP="00166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45F5D" w:rsidRDefault="00645F5D" w:rsidP="00645F5D">
      <w:pPr>
        <w:pStyle w:val="Default"/>
      </w:pPr>
    </w:p>
    <w:p w:rsidR="00645F5D" w:rsidRPr="00645F5D" w:rsidRDefault="00645F5D" w:rsidP="00645F5D">
      <w:pPr>
        <w:pStyle w:val="Default"/>
        <w:rPr>
          <w:b/>
          <w:sz w:val="26"/>
          <w:szCs w:val="26"/>
        </w:rPr>
      </w:pPr>
      <w:r w:rsidRPr="00645F5D">
        <w:rPr>
          <w:b/>
          <w:sz w:val="26"/>
          <w:szCs w:val="26"/>
        </w:rPr>
        <w:t xml:space="preserve">8. Возможные формы обучения </w:t>
      </w:r>
    </w:p>
    <w:p w:rsidR="00645F5D" w:rsidRDefault="00645F5D" w:rsidP="00645F5D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Очная</w:t>
      </w:r>
      <w:proofErr w:type="gramEnd"/>
      <w:r>
        <w:rPr>
          <w:sz w:val="23"/>
          <w:szCs w:val="23"/>
        </w:rPr>
        <w:t xml:space="preserve">, с отрывом от производства. </w:t>
      </w:r>
    </w:p>
    <w:p w:rsidR="00645F5D" w:rsidRDefault="00645F5D" w:rsidP="00645F5D">
      <w:pPr>
        <w:pStyle w:val="Default"/>
        <w:rPr>
          <w:sz w:val="26"/>
          <w:szCs w:val="26"/>
        </w:rPr>
      </w:pPr>
      <w:r w:rsidRPr="001079DB">
        <w:rPr>
          <w:b/>
          <w:sz w:val="26"/>
          <w:szCs w:val="26"/>
        </w:rPr>
        <w:t>9.</w:t>
      </w:r>
      <w:r>
        <w:rPr>
          <w:sz w:val="23"/>
          <w:szCs w:val="23"/>
        </w:rPr>
        <w:t xml:space="preserve"> </w:t>
      </w:r>
      <w:r>
        <w:rPr>
          <w:b/>
          <w:bCs/>
          <w:sz w:val="26"/>
          <w:szCs w:val="26"/>
        </w:rPr>
        <w:t xml:space="preserve">Перечень профессиональных стандартов, сопрягаемых с образовательной программой </w:t>
      </w:r>
    </w:p>
    <w:p w:rsidR="00645F5D" w:rsidRDefault="00645F5D" w:rsidP="00645F5D">
      <w:pPr>
        <w:pStyle w:val="Default"/>
        <w:rPr>
          <w:sz w:val="26"/>
          <w:szCs w:val="26"/>
        </w:rPr>
      </w:pPr>
    </w:p>
    <w:p w:rsidR="003318D4" w:rsidRDefault="00645F5D" w:rsidP="00107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45F5D">
        <w:rPr>
          <w:rFonts w:ascii="Times New Roman" w:hAnsi="Times New Roman" w:cs="Times New Roman"/>
          <w:sz w:val="26"/>
          <w:szCs w:val="26"/>
        </w:rPr>
        <w:t>С данной программой сопрягается Профессиональный стандарт Судоводитель-механик, утвержденный приказом Министерства труда и социальной защиты Российской Федерации от 8 сентября 2015 г. №612н.</w:t>
      </w:r>
    </w:p>
    <w:p w:rsidR="001079DB" w:rsidRPr="003318D4" w:rsidRDefault="001079DB" w:rsidP="00107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1079DB" w:rsidRDefault="001079DB" w:rsidP="00BD5BF5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8431C" w:rsidRDefault="00BD5BF5" w:rsidP="00BD5BF5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E6492">
        <w:rPr>
          <w:rFonts w:ascii="Times New Roman" w:hAnsi="Times New Roman" w:cs="Times New Roman"/>
          <w:b/>
          <w:bCs/>
          <w:sz w:val="26"/>
          <w:szCs w:val="26"/>
        </w:rPr>
        <w:t>III. ПЛАНИРУЕМЫЕ РЕЗУЛЬТАТЫ ОСВОЕНИЯ ДОПОЛНИТЕЛЬНОЙ ПРОФЕССИОНАЛЬНОЙ ПРОГРАММЫ</w:t>
      </w:r>
    </w:p>
    <w:p w:rsidR="001079DB" w:rsidRDefault="001079DB" w:rsidP="001079DB">
      <w:pPr>
        <w:pStyle w:val="Default"/>
      </w:pPr>
    </w:p>
    <w:p w:rsidR="001079DB" w:rsidRDefault="001079DB" w:rsidP="001079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Перечень профессиональных компетенций, знания, умения и профессиональные навыки, необходимые для формирования компетенций, методы демонстрации компетенций и критерии оценки с указанием разделов программы, где предусмотрено освоение компетенций. </w:t>
      </w:r>
    </w:p>
    <w:p w:rsidR="001079DB" w:rsidRDefault="001079DB" w:rsidP="00BD5BF5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84B8B" w:rsidRPr="001E6492" w:rsidRDefault="00C84B8B" w:rsidP="00BD5BF5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W w:w="106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37"/>
        <w:gridCol w:w="2835"/>
        <w:gridCol w:w="1701"/>
        <w:gridCol w:w="2126"/>
        <w:gridCol w:w="1843"/>
      </w:tblGrid>
      <w:tr w:rsidR="00BD5BF5" w:rsidTr="00C84B8B">
        <w:trPr>
          <w:trHeight w:hRule="exact" w:val="1421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BF5" w:rsidRPr="00001ACA" w:rsidRDefault="00BD5BF5" w:rsidP="0048431C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lastRenderedPageBreak/>
              <w:t>Профессиональные</w:t>
            </w:r>
          </w:p>
          <w:p w:rsidR="00BD5BF5" w:rsidRPr="00001ACA" w:rsidRDefault="00BD5BF5" w:rsidP="0048431C">
            <w:pPr>
              <w:pStyle w:val="21"/>
              <w:shd w:val="clear" w:color="auto" w:fill="auto"/>
              <w:spacing w:before="120" w:after="0" w:line="210" w:lineRule="exact"/>
              <w:ind w:firstLine="0"/>
              <w:jc w:val="center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BF5" w:rsidRPr="00001ACA" w:rsidRDefault="00BD5BF5" w:rsidP="0048431C">
            <w:pPr>
              <w:pStyle w:val="21"/>
              <w:shd w:val="clear" w:color="auto" w:fill="auto"/>
              <w:spacing w:after="0" w:line="278" w:lineRule="exact"/>
              <w:ind w:firstLine="0"/>
              <w:jc w:val="center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Зн</w:t>
            </w:r>
            <w:r w:rsidR="001079DB">
              <w:rPr>
                <w:rStyle w:val="105pt0pt"/>
                <w:sz w:val="18"/>
                <w:szCs w:val="18"/>
              </w:rPr>
              <w:t>ания, умение</w:t>
            </w:r>
            <w:r w:rsidRPr="00001ACA">
              <w:rPr>
                <w:rStyle w:val="105pt0pt"/>
                <w:sz w:val="18"/>
                <w:szCs w:val="18"/>
              </w:rPr>
              <w:t xml:space="preserve"> и профессиональные навыки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BF5" w:rsidRPr="00001ACA" w:rsidRDefault="00BD5BF5" w:rsidP="0048431C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Методы</w:t>
            </w:r>
          </w:p>
          <w:p w:rsidR="00BD5BF5" w:rsidRPr="00001ACA" w:rsidRDefault="00BD5BF5" w:rsidP="0048431C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демонстрации</w:t>
            </w:r>
          </w:p>
          <w:p w:rsidR="00BD5BF5" w:rsidRPr="00001ACA" w:rsidRDefault="00BD5BF5" w:rsidP="0048431C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компетентности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BF5" w:rsidRPr="00001ACA" w:rsidRDefault="00BD5BF5" w:rsidP="0048431C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Критерии оценки компетентности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5BF5" w:rsidRPr="00001ACA" w:rsidRDefault="00BD5BF5" w:rsidP="0048431C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Указание разделов и дисциплин программы, где</w:t>
            </w:r>
          </w:p>
          <w:p w:rsidR="00BD5BF5" w:rsidRDefault="00BD5BF5" w:rsidP="0048431C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rStyle w:val="105pt0pt"/>
                <w:sz w:val="18"/>
                <w:szCs w:val="18"/>
              </w:rPr>
            </w:pPr>
            <w:r>
              <w:rPr>
                <w:rStyle w:val="105pt0pt"/>
                <w:sz w:val="18"/>
                <w:szCs w:val="18"/>
              </w:rPr>
              <w:t>предусмотре</w:t>
            </w:r>
            <w:r w:rsidRPr="00001ACA">
              <w:rPr>
                <w:rStyle w:val="105pt0pt"/>
                <w:sz w:val="18"/>
                <w:szCs w:val="18"/>
              </w:rPr>
              <w:t>но освоение компетенции</w:t>
            </w:r>
          </w:p>
          <w:p w:rsidR="00BD5BF5" w:rsidRDefault="00BD5BF5" w:rsidP="0048431C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rStyle w:val="105pt0pt"/>
                <w:sz w:val="18"/>
                <w:szCs w:val="18"/>
              </w:rPr>
            </w:pPr>
          </w:p>
          <w:p w:rsidR="00BD5BF5" w:rsidRPr="00001ACA" w:rsidRDefault="00BD5BF5" w:rsidP="0048431C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BD5BF5" w:rsidTr="00C84B8B">
        <w:trPr>
          <w:trHeight w:hRule="exact" w:val="892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9DB" w:rsidRPr="00001ACA" w:rsidRDefault="001079DB" w:rsidP="00BD5BF5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ПК-1 </w:t>
            </w:r>
          </w:p>
          <w:p w:rsidR="001079DB" w:rsidRPr="001079DB" w:rsidRDefault="001079DB" w:rsidP="001079DB">
            <w:pPr>
              <w:pStyle w:val="Default"/>
              <w:rPr>
                <w:sz w:val="18"/>
                <w:szCs w:val="18"/>
              </w:rPr>
            </w:pPr>
            <w:r w:rsidRPr="001079DB">
              <w:rPr>
                <w:sz w:val="18"/>
                <w:szCs w:val="18"/>
              </w:rPr>
              <w:t xml:space="preserve">Использование судовой РЛС и радионавигационной аппаратуры для обеспечения безопасности судоходства </w:t>
            </w:r>
          </w:p>
          <w:p w:rsidR="00BD5BF5" w:rsidRPr="00001ACA" w:rsidRDefault="00BD5BF5" w:rsidP="00BD5BF5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9DB" w:rsidRPr="001079DB" w:rsidRDefault="001079DB" w:rsidP="001079DB">
            <w:pPr>
              <w:pStyle w:val="Default"/>
              <w:rPr>
                <w:sz w:val="18"/>
                <w:szCs w:val="18"/>
              </w:rPr>
            </w:pPr>
            <w:r w:rsidRPr="001079DB">
              <w:rPr>
                <w:sz w:val="18"/>
                <w:szCs w:val="18"/>
              </w:rPr>
              <w:t xml:space="preserve">Знать: </w:t>
            </w:r>
          </w:p>
          <w:p w:rsidR="001079DB" w:rsidRPr="001079DB" w:rsidRDefault="001079DB" w:rsidP="001079DB">
            <w:pPr>
              <w:pStyle w:val="Default"/>
              <w:rPr>
                <w:sz w:val="18"/>
                <w:szCs w:val="18"/>
              </w:rPr>
            </w:pPr>
            <w:r w:rsidRPr="001079DB">
              <w:rPr>
                <w:sz w:val="18"/>
                <w:szCs w:val="18"/>
              </w:rPr>
              <w:t xml:space="preserve">Технические характеристики </w:t>
            </w:r>
            <w:proofErr w:type="gramStart"/>
            <w:r w:rsidRPr="001079DB">
              <w:rPr>
                <w:sz w:val="18"/>
                <w:szCs w:val="18"/>
              </w:rPr>
              <w:t>судовых</w:t>
            </w:r>
            <w:proofErr w:type="gramEnd"/>
            <w:r w:rsidRPr="001079DB">
              <w:rPr>
                <w:sz w:val="18"/>
                <w:szCs w:val="18"/>
              </w:rPr>
              <w:t xml:space="preserve"> РЛС, определяющие качество радиолокационного изображения (З-1.1) </w:t>
            </w:r>
          </w:p>
          <w:p w:rsidR="001079DB" w:rsidRPr="001079DB" w:rsidRDefault="001079DB" w:rsidP="001079DB">
            <w:pPr>
              <w:pStyle w:val="Default"/>
              <w:rPr>
                <w:sz w:val="18"/>
                <w:szCs w:val="18"/>
              </w:rPr>
            </w:pPr>
            <w:r w:rsidRPr="001079DB">
              <w:rPr>
                <w:sz w:val="18"/>
                <w:szCs w:val="18"/>
              </w:rPr>
              <w:t xml:space="preserve">Ограничения и факторы, влияющие на достоверность и точность воспроизводимой РЛС информации (З-1.2) </w:t>
            </w:r>
          </w:p>
          <w:p w:rsidR="001079DB" w:rsidRPr="001079DB" w:rsidRDefault="001079DB" w:rsidP="001079DB">
            <w:pPr>
              <w:pStyle w:val="Default"/>
              <w:rPr>
                <w:sz w:val="18"/>
                <w:szCs w:val="18"/>
              </w:rPr>
            </w:pPr>
            <w:r w:rsidRPr="001079DB">
              <w:rPr>
                <w:sz w:val="18"/>
                <w:szCs w:val="18"/>
              </w:rPr>
              <w:t xml:space="preserve">Основные причины возникновения погрешности места судна судовых ПИ ГЛОНАСС/GPS интегрированных с РЛС (З-1.3) </w:t>
            </w:r>
          </w:p>
          <w:p w:rsidR="001079DB" w:rsidRPr="001079DB" w:rsidRDefault="001079DB" w:rsidP="001079DB">
            <w:pPr>
              <w:pStyle w:val="Default"/>
              <w:rPr>
                <w:sz w:val="18"/>
                <w:szCs w:val="18"/>
              </w:rPr>
            </w:pPr>
            <w:r w:rsidRPr="001079DB">
              <w:rPr>
                <w:sz w:val="18"/>
                <w:szCs w:val="18"/>
              </w:rPr>
              <w:t xml:space="preserve">Понимать: </w:t>
            </w:r>
          </w:p>
          <w:p w:rsidR="001079DB" w:rsidRPr="001079DB" w:rsidRDefault="001079DB" w:rsidP="001079DB">
            <w:pPr>
              <w:pStyle w:val="Default"/>
              <w:rPr>
                <w:sz w:val="18"/>
                <w:szCs w:val="18"/>
              </w:rPr>
            </w:pPr>
            <w:r w:rsidRPr="001079DB">
              <w:rPr>
                <w:sz w:val="18"/>
                <w:szCs w:val="18"/>
              </w:rPr>
              <w:t xml:space="preserve">Принцип работы систем ГЛОНАСС/GPS (П-1.1) </w:t>
            </w:r>
          </w:p>
          <w:p w:rsidR="00BD5BF5" w:rsidRDefault="001079DB" w:rsidP="001079DB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1"/>
                <w:szCs w:val="21"/>
              </w:rPr>
            </w:pPr>
            <w:r w:rsidRPr="001079DB">
              <w:rPr>
                <w:sz w:val="18"/>
                <w:szCs w:val="18"/>
              </w:rPr>
              <w:t>Назначение и принцип работы АИС (П-1.2)</w:t>
            </w:r>
            <w:r>
              <w:rPr>
                <w:sz w:val="21"/>
                <w:szCs w:val="21"/>
              </w:rPr>
              <w:t xml:space="preserve"> </w:t>
            </w:r>
          </w:p>
          <w:p w:rsidR="00C84B8B" w:rsidRPr="00C84B8B" w:rsidRDefault="00C84B8B" w:rsidP="00C84B8B">
            <w:pPr>
              <w:pStyle w:val="Default"/>
              <w:rPr>
                <w:sz w:val="18"/>
                <w:szCs w:val="18"/>
              </w:rPr>
            </w:pPr>
            <w:r w:rsidRPr="00C84B8B">
              <w:rPr>
                <w:sz w:val="18"/>
                <w:szCs w:val="18"/>
              </w:rPr>
              <w:t xml:space="preserve">Уметь: </w:t>
            </w:r>
          </w:p>
          <w:p w:rsidR="00C84B8B" w:rsidRPr="00C84B8B" w:rsidRDefault="00C84B8B" w:rsidP="00C84B8B">
            <w:pPr>
              <w:pStyle w:val="Default"/>
              <w:rPr>
                <w:sz w:val="18"/>
                <w:szCs w:val="18"/>
              </w:rPr>
            </w:pPr>
            <w:r w:rsidRPr="00C84B8B">
              <w:rPr>
                <w:sz w:val="18"/>
                <w:szCs w:val="18"/>
              </w:rPr>
              <w:t xml:space="preserve">Настраивать индикатор РЛС </w:t>
            </w:r>
          </w:p>
          <w:p w:rsidR="00C84B8B" w:rsidRPr="00C84B8B" w:rsidRDefault="00C84B8B" w:rsidP="00C84B8B">
            <w:pPr>
              <w:pStyle w:val="Default"/>
              <w:rPr>
                <w:sz w:val="18"/>
                <w:szCs w:val="18"/>
              </w:rPr>
            </w:pPr>
            <w:r w:rsidRPr="00C84B8B">
              <w:rPr>
                <w:sz w:val="18"/>
                <w:szCs w:val="18"/>
              </w:rPr>
              <w:t xml:space="preserve">(У-1.1) </w:t>
            </w:r>
          </w:p>
          <w:p w:rsidR="00C84B8B" w:rsidRPr="00C84B8B" w:rsidRDefault="00C84B8B" w:rsidP="00C84B8B">
            <w:pPr>
              <w:pStyle w:val="Default"/>
              <w:rPr>
                <w:sz w:val="18"/>
                <w:szCs w:val="18"/>
              </w:rPr>
            </w:pPr>
            <w:r w:rsidRPr="00C84B8B">
              <w:rPr>
                <w:sz w:val="18"/>
                <w:szCs w:val="18"/>
              </w:rPr>
              <w:t xml:space="preserve">Расшифровывать и анализировать полученную информацию, обнаруживать </w:t>
            </w:r>
          </w:p>
          <w:p w:rsidR="00C84B8B" w:rsidRPr="00C84B8B" w:rsidRDefault="00C84B8B" w:rsidP="00C84B8B">
            <w:pPr>
              <w:pStyle w:val="Default"/>
              <w:rPr>
                <w:sz w:val="18"/>
                <w:szCs w:val="18"/>
              </w:rPr>
            </w:pPr>
            <w:r w:rsidRPr="00C84B8B">
              <w:rPr>
                <w:sz w:val="18"/>
                <w:szCs w:val="18"/>
              </w:rPr>
              <w:t xml:space="preserve">неправильные показания, ложные эхо-сигналы, производить радиолокационные измерения (У-1.2) </w:t>
            </w:r>
          </w:p>
          <w:p w:rsidR="00C84B8B" w:rsidRPr="00C84B8B" w:rsidRDefault="00C84B8B" w:rsidP="00C84B8B">
            <w:pPr>
              <w:pStyle w:val="Default"/>
              <w:rPr>
                <w:sz w:val="18"/>
                <w:szCs w:val="18"/>
              </w:rPr>
            </w:pPr>
            <w:r w:rsidRPr="00C84B8B">
              <w:rPr>
                <w:sz w:val="18"/>
                <w:szCs w:val="18"/>
              </w:rPr>
              <w:t>Включать и настраивать основные параметры ПИ ГЛОНАСС/GPS и</w:t>
            </w:r>
            <w:r>
              <w:rPr>
                <w:sz w:val="21"/>
                <w:szCs w:val="21"/>
              </w:rPr>
              <w:t xml:space="preserve"> </w:t>
            </w:r>
            <w:r w:rsidRPr="00C84B8B">
              <w:rPr>
                <w:sz w:val="18"/>
                <w:szCs w:val="18"/>
              </w:rPr>
              <w:t xml:space="preserve">использовать получаемую информацию для обеспечения безопасности судоходства (У-1.3) </w:t>
            </w:r>
          </w:p>
          <w:p w:rsidR="001079DB" w:rsidRPr="0050225C" w:rsidRDefault="00C84B8B" w:rsidP="00426CDA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C84B8B">
              <w:rPr>
                <w:sz w:val="18"/>
                <w:szCs w:val="18"/>
              </w:rPr>
              <w:t xml:space="preserve">Включать аппаратуру АИС, осуществлять ввод необходимой информации, считывать данные получаемые с АИС с экрана РЛС (У-1.4) </w:t>
            </w:r>
          </w:p>
          <w:p w:rsidR="001079DB" w:rsidRDefault="001079DB" w:rsidP="001079DB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1"/>
                <w:szCs w:val="21"/>
              </w:rPr>
            </w:pPr>
          </w:p>
          <w:p w:rsidR="001079DB" w:rsidRDefault="001079DB" w:rsidP="001079DB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1"/>
                <w:szCs w:val="21"/>
              </w:rPr>
            </w:pPr>
          </w:p>
          <w:p w:rsidR="001079DB" w:rsidRPr="00001ACA" w:rsidRDefault="001079DB" w:rsidP="001079DB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9DB" w:rsidRPr="001079DB" w:rsidRDefault="001079DB" w:rsidP="001079DB">
            <w:pPr>
              <w:pStyle w:val="Default"/>
              <w:rPr>
                <w:sz w:val="18"/>
                <w:szCs w:val="18"/>
              </w:rPr>
            </w:pPr>
            <w:r w:rsidRPr="001079DB">
              <w:rPr>
                <w:sz w:val="18"/>
                <w:szCs w:val="18"/>
              </w:rPr>
              <w:t>Итоговая аттестация, оценка подготовки, полученная в форме практических занятий на оборудовании</w:t>
            </w:r>
          </w:p>
          <w:p w:rsidR="00BD5BF5" w:rsidRPr="00001ACA" w:rsidRDefault="00BD5BF5" w:rsidP="00BD5BF5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9DB" w:rsidRPr="001079DB" w:rsidRDefault="001079DB" w:rsidP="001079DB">
            <w:pPr>
              <w:pStyle w:val="Default"/>
              <w:rPr>
                <w:sz w:val="18"/>
                <w:szCs w:val="18"/>
              </w:rPr>
            </w:pPr>
            <w:r w:rsidRPr="001079DB">
              <w:rPr>
                <w:sz w:val="18"/>
                <w:szCs w:val="18"/>
              </w:rPr>
              <w:t xml:space="preserve">Информация, получаемая от РЛС, правильно расшифровывается и анализируется, принимая во внимание ограничения оборудования и преобладающие обстоятельства, и условия. </w:t>
            </w:r>
          </w:p>
          <w:p w:rsidR="00BD5BF5" w:rsidRPr="00001ACA" w:rsidRDefault="00BD5BF5" w:rsidP="0048431C">
            <w:pPr>
              <w:pStyle w:val="21"/>
              <w:shd w:val="clear" w:color="auto" w:fill="auto"/>
              <w:spacing w:after="0" w:line="274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5BF5" w:rsidRPr="00001ACA" w:rsidRDefault="00BD5BF5" w:rsidP="0048431C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Разделы 1</w:t>
            </w:r>
          </w:p>
        </w:tc>
      </w:tr>
      <w:tr w:rsidR="00BD5BF5" w:rsidRPr="00001ACA" w:rsidTr="00C84B8B">
        <w:trPr>
          <w:trHeight w:val="395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B8B" w:rsidRPr="00001ACA" w:rsidRDefault="00C84B8B" w:rsidP="00C84B8B">
            <w:pPr>
              <w:pStyle w:val="21"/>
              <w:spacing w:after="0" w:line="274" w:lineRule="exact"/>
              <w:ind w:left="120" w:firstLine="2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ПК-2 </w:t>
            </w:r>
          </w:p>
          <w:p w:rsidR="00C84B8B" w:rsidRPr="00C84B8B" w:rsidRDefault="00C84B8B" w:rsidP="00C84B8B">
            <w:pPr>
              <w:pStyle w:val="Default"/>
              <w:rPr>
                <w:sz w:val="18"/>
                <w:szCs w:val="18"/>
              </w:rPr>
            </w:pPr>
            <w:r w:rsidRPr="00C84B8B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C84B8B">
              <w:rPr>
                <w:sz w:val="18"/>
                <w:szCs w:val="18"/>
              </w:rPr>
              <w:t>безопасного</w:t>
            </w:r>
            <w:proofErr w:type="gramEnd"/>
            <w:r w:rsidRPr="00C84B8B">
              <w:rPr>
                <w:sz w:val="18"/>
                <w:szCs w:val="18"/>
              </w:rPr>
              <w:t xml:space="preserve"> </w:t>
            </w:r>
          </w:p>
          <w:p w:rsidR="00C84B8B" w:rsidRPr="00C84B8B" w:rsidRDefault="00C84B8B" w:rsidP="00C84B8B">
            <w:pPr>
              <w:pStyle w:val="Default"/>
              <w:rPr>
                <w:sz w:val="18"/>
                <w:szCs w:val="18"/>
              </w:rPr>
            </w:pPr>
            <w:r w:rsidRPr="00C84B8B">
              <w:rPr>
                <w:sz w:val="18"/>
                <w:szCs w:val="18"/>
              </w:rPr>
              <w:t>плавания путем</w:t>
            </w:r>
            <w:r>
              <w:rPr>
                <w:sz w:val="18"/>
                <w:szCs w:val="18"/>
              </w:rPr>
              <w:t xml:space="preserve"> </w:t>
            </w:r>
            <w:r w:rsidRPr="00C84B8B">
              <w:rPr>
                <w:sz w:val="18"/>
                <w:szCs w:val="18"/>
              </w:rPr>
              <w:t xml:space="preserve">использования </w:t>
            </w:r>
          </w:p>
          <w:p w:rsidR="00C84B8B" w:rsidRPr="00C84B8B" w:rsidRDefault="00C84B8B" w:rsidP="00C84B8B">
            <w:pPr>
              <w:pStyle w:val="Default"/>
              <w:rPr>
                <w:sz w:val="18"/>
                <w:szCs w:val="18"/>
              </w:rPr>
            </w:pPr>
            <w:r w:rsidRPr="00C84B8B">
              <w:rPr>
                <w:sz w:val="18"/>
                <w:szCs w:val="18"/>
              </w:rPr>
              <w:t xml:space="preserve">информации </w:t>
            </w:r>
            <w:proofErr w:type="gramStart"/>
            <w:r w:rsidRPr="00C84B8B">
              <w:rPr>
                <w:sz w:val="18"/>
                <w:szCs w:val="18"/>
              </w:rPr>
              <w:t>от</w:t>
            </w:r>
            <w:proofErr w:type="gramEnd"/>
            <w:r w:rsidRPr="00C84B8B">
              <w:rPr>
                <w:sz w:val="18"/>
                <w:szCs w:val="18"/>
              </w:rPr>
              <w:t xml:space="preserve"> </w:t>
            </w:r>
          </w:p>
          <w:p w:rsidR="00C84B8B" w:rsidRPr="00C84B8B" w:rsidRDefault="00C84B8B" w:rsidP="00C84B8B">
            <w:pPr>
              <w:pStyle w:val="Default"/>
              <w:rPr>
                <w:sz w:val="18"/>
                <w:szCs w:val="18"/>
              </w:rPr>
            </w:pPr>
            <w:r w:rsidRPr="00C84B8B">
              <w:rPr>
                <w:sz w:val="18"/>
                <w:szCs w:val="18"/>
              </w:rPr>
              <w:t xml:space="preserve">навигационного </w:t>
            </w:r>
          </w:p>
          <w:p w:rsidR="00C84B8B" w:rsidRPr="00C84B8B" w:rsidRDefault="00C84B8B" w:rsidP="00C84B8B">
            <w:pPr>
              <w:pStyle w:val="Default"/>
              <w:rPr>
                <w:sz w:val="18"/>
                <w:szCs w:val="18"/>
              </w:rPr>
            </w:pPr>
            <w:r w:rsidRPr="00C84B8B">
              <w:rPr>
                <w:sz w:val="18"/>
                <w:szCs w:val="18"/>
              </w:rPr>
              <w:t xml:space="preserve">оборудования и систем, облегчающих </w:t>
            </w:r>
          </w:p>
          <w:p w:rsidR="00C84B8B" w:rsidRPr="00C84B8B" w:rsidRDefault="00C84B8B" w:rsidP="00C84B8B">
            <w:pPr>
              <w:pStyle w:val="Default"/>
              <w:rPr>
                <w:sz w:val="18"/>
                <w:szCs w:val="18"/>
              </w:rPr>
            </w:pPr>
            <w:r w:rsidRPr="00C84B8B">
              <w:rPr>
                <w:sz w:val="18"/>
                <w:szCs w:val="18"/>
              </w:rPr>
              <w:t xml:space="preserve">процесс принятия </w:t>
            </w:r>
          </w:p>
          <w:p w:rsidR="00BD5BF5" w:rsidRPr="00001ACA" w:rsidRDefault="00C84B8B" w:rsidP="00C84B8B">
            <w:pPr>
              <w:pStyle w:val="21"/>
              <w:spacing w:after="0" w:line="274" w:lineRule="exact"/>
              <w:ind w:left="120" w:firstLine="22"/>
              <w:jc w:val="left"/>
              <w:rPr>
                <w:sz w:val="18"/>
                <w:szCs w:val="18"/>
              </w:rPr>
            </w:pPr>
            <w:r w:rsidRPr="00C84B8B">
              <w:rPr>
                <w:sz w:val="18"/>
                <w:szCs w:val="18"/>
              </w:rPr>
              <w:t>решений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B8B" w:rsidRPr="00C84B8B" w:rsidRDefault="00C84B8B" w:rsidP="00C84B8B">
            <w:pPr>
              <w:pStyle w:val="Default"/>
              <w:rPr>
                <w:sz w:val="18"/>
                <w:szCs w:val="18"/>
              </w:rPr>
            </w:pPr>
            <w:r w:rsidRPr="00C84B8B">
              <w:rPr>
                <w:sz w:val="18"/>
                <w:szCs w:val="18"/>
              </w:rPr>
              <w:t xml:space="preserve">Знать: </w:t>
            </w:r>
          </w:p>
          <w:p w:rsidR="00C84B8B" w:rsidRPr="00C84B8B" w:rsidRDefault="00C84B8B" w:rsidP="00C84B8B">
            <w:pPr>
              <w:pStyle w:val="Default"/>
              <w:rPr>
                <w:sz w:val="18"/>
                <w:szCs w:val="18"/>
              </w:rPr>
            </w:pPr>
            <w:r w:rsidRPr="00C84B8B">
              <w:rPr>
                <w:sz w:val="18"/>
                <w:szCs w:val="18"/>
              </w:rPr>
              <w:t xml:space="preserve">Принципы организации радиолокационного наблюдения согласно требованиям нормативных документов (З-2.1) </w:t>
            </w:r>
          </w:p>
          <w:p w:rsidR="00C84B8B" w:rsidRPr="00C84B8B" w:rsidRDefault="00C84B8B" w:rsidP="00C84B8B">
            <w:pPr>
              <w:pStyle w:val="Default"/>
              <w:rPr>
                <w:sz w:val="18"/>
                <w:szCs w:val="18"/>
              </w:rPr>
            </w:pPr>
            <w:r w:rsidRPr="00C84B8B">
              <w:rPr>
                <w:sz w:val="18"/>
                <w:szCs w:val="18"/>
              </w:rPr>
              <w:t xml:space="preserve">Сущность истинной и относительной прокладки (3-2.2) </w:t>
            </w:r>
          </w:p>
          <w:p w:rsidR="00C84B8B" w:rsidRPr="00C84B8B" w:rsidRDefault="00C84B8B" w:rsidP="00C84B8B">
            <w:pPr>
              <w:pStyle w:val="Default"/>
              <w:rPr>
                <w:sz w:val="18"/>
                <w:szCs w:val="18"/>
              </w:rPr>
            </w:pPr>
            <w:r w:rsidRPr="00C84B8B">
              <w:rPr>
                <w:sz w:val="18"/>
                <w:szCs w:val="18"/>
              </w:rPr>
              <w:t xml:space="preserve">Критерии опасности столкновения (З-2.3) </w:t>
            </w:r>
          </w:p>
          <w:p w:rsidR="00C84B8B" w:rsidRPr="00C84B8B" w:rsidRDefault="00C84B8B" w:rsidP="00C84B8B">
            <w:pPr>
              <w:pStyle w:val="Default"/>
              <w:rPr>
                <w:sz w:val="18"/>
                <w:szCs w:val="18"/>
              </w:rPr>
            </w:pPr>
            <w:r w:rsidRPr="00C84B8B">
              <w:rPr>
                <w:sz w:val="18"/>
                <w:szCs w:val="18"/>
              </w:rPr>
              <w:t xml:space="preserve">Правила построения векторного треугольника скоростей (З-2.4) </w:t>
            </w:r>
          </w:p>
          <w:p w:rsidR="00C84B8B" w:rsidRPr="00C84B8B" w:rsidRDefault="00C84B8B" w:rsidP="00C84B8B">
            <w:pPr>
              <w:pStyle w:val="Default"/>
              <w:rPr>
                <w:sz w:val="18"/>
                <w:szCs w:val="18"/>
              </w:rPr>
            </w:pPr>
            <w:r w:rsidRPr="00C84B8B">
              <w:rPr>
                <w:sz w:val="18"/>
                <w:szCs w:val="18"/>
              </w:rPr>
              <w:t xml:space="preserve">Методику определения параметров движения других судов (З-2.5) </w:t>
            </w:r>
          </w:p>
          <w:p w:rsidR="00C84B8B" w:rsidRPr="00C84B8B" w:rsidRDefault="00C84B8B" w:rsidP="00C84B8B">
            <w:pPr>
              <w:pStyle w:val="Default"/>
              <w:rPr>
                <w:sz w:val="18"/>
                <w:szCs w:val="18"/>
              </w:rPr>
            </w:pPr>
            <w:r w:rsidRPr="00C84B8B">
              <w:rPr>
                <w:sz w:val="18"/>
                <w:szCs w:val="18"/>
              </w:rPr>
              <w:t>Принцип работы, основные возможности и</w:t>
            </w:r>
            <w:r>
              <w:rPr>
                <w:sz w:val="21"/>
                <w:szCs w:val="21"/>
              </w:rPr>
              <w:t xml:space="preserve"> </w:t>
            </w:r>
            <w:r w:rsidRPr="00C84B8B">
              <w:rPr>
                <w:sz w:val="18"/>
                <w:szCs w:val="18"/>
              </w:rPr>
              <w:t xml:space="preserve">ограничения системы автоматической навигационной прокладки (З-2.6) </w:t>
            </w:r>
          </w:p>
          <w:p w:rsidR="00C84B8B" w:rsidRPr="00C84B8B" w:rsidRDefault="00C84B8B" w:rsidP="00C84B8B">
            <w:pPr>
              <w:pStyle w:val="Default"/>
              <w:rPr>
                <w:sz w:val="18"/>
                <w:szCs w:val="18"/>
              </w:rPr>
            </w:pPr>
            <w:r w:rsidRPr="00C84B8B">
              <w:rPr>
                <w:sz w:val="18"/>
                <w:szCs w:val="18"/>
              </w:rPr>
              <w:t>Особенности получения и применения</w:t>
            </w:r>
            <w:r>
              <w:rPr>
                <w:sz w:val="21"/>
                <w:szCs w:val="21"/>
              </w:rPr>
              <w:t xml:space="preserve"> </w:t>
            </w:r>
            <w:r w:rsidRPr="00C84B8B">
              <w:rPr>
                <w:sz w:val="18"/>
                <w:szCs w:val="18"/>
              </w:rPr>
              <w:t>радиолокационной</w:t>
            </w:r>
            <w:r>
              <w:rPr>
                <w:sz w:val="21"/>
                <w:szCs w:val="21"/>
              </w:rPr>
              <w:t xml:space="preserve"> </w:t>
            </w:r>
            <w:r w:rsidRPr="00C84B8B">
              <w:rPr>
                <w:sz w:val="18"/>
                <w:szCs w:val="18"/>
              </w:rPr>
              <w:t>информации для</w:t>
            </w:r>
            <w:r>
              <w:rPr>
                <w:sz w:val="21"/>
                <w:szCs w:val="21"/>
              </w:rPr>
              <w:t xml:space="preserve"> </w:t>
            </w:r>
            <w:r w:rsidRPr="00C84B8B">
              <w:rPr>
                <w:sz w:val="18"/>
                <w:szCs w:val="18"/>
              </w:rPr>
              <w:t>безопасного</w:t>
            </w:r>
            <w:r>
              <w:rPr>
                <w:sz w:val="21"/>
                <w:szCs w:val="21"/>
              </w:rPr>
              <w:t xml:space="preserve"> </w:t>
            </w:r>
            <w:r w:rsidRPr="00C84B8B">
              <w:rPr>
                <w:sz w:val="18"/>
                <w:szCs w:val="18"/>
              </w:rPr>
              <w:t xml:space="preserve">плавания в стесненных условиях (З-2.7) </w:t>
            </w:r>
          </w:p>
          <w:p w:rsidR="00C84B8B" w:rsidRPr="00C84B8B" w:rsidRDefault="00C84B8B" w:rsidP="00C84B8B">
            <w:pPr>
              <w:pStyle w:val="Default"/>
              <w:rPr>
                <w:sz w:val="18"/>
                <w:szCs w:val="18"/>
              </w:rPr>
            </w:pPr>
            <w:r w:rsidRPr="00C84B8B">
              <w:rPr>
                <w:sz w:val="18"/>
                <w:szCs w:val="18"/>
              </w:rPr>
              <w:t xml:space="preserve">Приемы и методы прохождения прямолинейных и криволинейных </w:t>
            </w:r>
            <w:r w:rsidRPr="00C84B8B">
              <w:rPr>
                <w:sz w:val="18"/>
                <w:szCs w:val="18"/>
              </w:rPr>
              <w:lastRenderedPageBreak/>
              <w:t xml:space="preserve">участков пути (З-2.8) </w:t>
            </w:r>
          </w:p>
          <w:p w:rsidR="00C84B8B" w:rsidRPr="00C84B8B" w:rsidRDefault="00C84B8B" w:rsidP="00C84B8B">
            <w:pPr>
              <w:pStyle w:val="Default"/>
              <w:rPr>
                <w:sz w:val="18"/>
                <w:szCs w:val="18"/>
              </w:rPr>
            </w:pPr>
            <w:r w:rsidRPr="00C84B8B">
              <w:rPr>
                <w:sz w:val="18"/>
                <w:szCs w:val="18"/>
              </w:rPr>
              <w:t xml:space="preserve">Особенности движение на участках с односторонним движением и прохождение перекатов (З-2.9) </w:t>
            </w:r>
          </w:p>
          <w:p w:rsidR="00BD5BF5" w:rsidRDefault="00C84B8B" w:rsidP="00C84B8B">
            <w:pPr>
              <w:pStyle w:val="21"/>
              <w:spacing w:after="0" w:line="274" w:lineRule="exact"/>
              <w:ind w:left="120" w:firstLine="11"/>
              <w:jc w:val="left"/>
              <w:rPr>
                <w:sz w:val="18"/>
                <w:szCs w:val="18"/>
              </w:rPr>
            </w:pPr>
            <w:r w:rsidRPr="00C84B8B">
              <w:rPr>
                <w:sz w:val="18"/>
                <w:szCs w:val="18"/>
              </w:rPr>
              <w:t xml:space="preserve">Особенности прохода судов и составов под мостами и в районах гидротехнических сооружений (З-2.10) </w:t>
            </w:r>
          </w:p>
          <w:p w:rsidR="00C84B8B" w:rsidRPr="00C84B8B" w:rsidRDefault="00C84B8B" w:rsidP="00C84B8B">
            <w:pPr>
              <w:pStyle w:val="Default"/>
              <w:rPr>
                <w:sz w:val="18"/>
                <w:szCs w:val="18"/>
              </w:rPr>
            </w:pPr>
            <w:r w:rsidRPr="00C84B8B">
              <w:rPr>
                <w:sz w:val="18"/>
                <w:szCs w:val="18"/>
              </w:rPr>
              <w:t xml:space="preserve">Особенности движения по каналам, речным и озерным участкам водохранилищ (З-2.11) </w:t>
            </w:r>
          </w:p>
          <w:p w:rsidR="00C84B8B" w:rsidRPr="00C84B8B" w:rsidRDefault="00C84B8B" w:rsidP="00C84B8B">
            <w:pPr>
              <w:pStyle w:val="Default"/>
              <w:rPr>
                <w:sz w:val="18"/>
                <w:szCs w:val="18"/>
              </w:rPr>
            </w:pPr>
            <w:r w:rsidRPr="00C84B8B">
              <w:rPr>
                <w:sz w:val="18"/>
                <w:szCs w:val="18"/>
              </w:rPr>
              <w:t xml:space="preserve">Понимать: </w:t>
            </w:r>
          </w:p>
          <w:p w:rsidR="00C84B8B" w:rsidRPr="00C84B8B" w:rsidRDefault="00C84B8B" w:rsidP="00C84B8B">
            <w:pPr>
              <w:pStyle w:val="Default"/>
              <w:rPr>
                <w:sz w:val="18"/>
                <w:szCs w:val="18"/>
              </w:rPr>
            </w:pPr>
            <w:r w:rsidRPr="00C84B8B">
              <w:rPr>
                <w:sz w:val="18"/>
                <w:szCs w:val="18"/>
              </w:rPr>
              <w:t xml:space="preserve">Концепцию истинного и относительного движения </w:t>
            </w:r>
          </w:p>
          <w:p w:rsidR="00C84B8B" w:rsidRPr="00C84B8B" w:rsidRDefault="00C84B8B" w:rsidP="00C84B8B">
            <w:pPr>
              <w:pStyle w:val="Default"/>
              <w:rPr>
                <w:sz w:val="18"/>
                <w:szCs w:val="18"/>
              </w:rPr>
            </w:pPr>
            <w:r w:rsidRPr="00C84B8B">
              <w:rPr>
                <w:sz w:val="18"/>
                <w:szCs w:val="18"/>
              </w:rPr>
              <w:t xml:space="preserve">(П-2.1) </w:t>
            </w:r>
          </w:p>
          <w:p w:rsidR="00C84B8B" w:rsidRPr="00C84B8B" w:rsidRDefault="00C84B8B" w:rsidP="00C84B8B">
            <w:pPr>
              <w:pStyle w:val="Default"/>
              <w:rPr>
                <w:sz w:val="18"/>
                <w:szCs w:val="18"/>
              </w:rPr>
            </w:pPr>
            <w:r w:rsidRPr="00C84B8B">
              <w:rPr>
                <w:sz w:val="18"/>
                <w:szCs w:val="18"/>
              </w:rPr>
              <w:t xml:space="preserve">Уметь: </w:t>
            </w:r>
          </w:p>
          <w:p w:rsidR="00C84B8B" w:rsidRPr="00C84B8B" w:rsidRDefault="00C84B8B" w:rsidP="00C84B8B">
            <w:pPr>
              <w:pStyle w:val="Default"/>
              <w:rPr>
                <w:sz w:val="18"/>
                <w:szCs w:val="18"/>
              </w:rPr>
            </w:pPr>
            <w:r w:rsidRPr="00C84B8B">
              <w:rPr>
                <w:sz w:val="18"/>
                <w:szCs w:val="18"/>
              </w:rPr>
              <w:t xml:space="preserve">Организовать радиолокационное наблюдение на судне с распределением обязанностей между членами экипажа (У- 2.1) </w:t>
            </w:r>
          </w:p>
          <w:p w:rsidR="00C84B8B" w:rsidRPr="00C84B8B" w:rsidRDefault="00C84B8B" w:rsidP="00C84B8B">
            <w:pPr>
              <w:pStyle w:val="Default"/>
              <w:rPr>
                <w:sz w:val="18"/>
                <w:szCs w:val="18"/>
              </w:rPr>
            </w:pPr>
            <w:r w:rsidRPr="00C84B8B">
              <w:rPr>
                <w:sz w:val="18"/>
                <w:szCs w:val="18"/>
              </w:rPr>
              <w:t xml:space="preserve">Вести радиолокационную прокладку на маневренном планшете (У-2.2) </w:t>
            </w:r>
          </w:p>
          <w:p w:rsidR="00C84B8B" w:rsidRPr="00C84B8B" w:rsidRDefault="00C84B8B" w:rsidP="00C84B8B">
            <w:pPr>
              <w:pStyle w:val="Default"/>
              <w:rPr>
                <w:sz w:val="18"/>
                <w:szCs w:val="18"/>
              </w:rPr>
            </w:pPr>
            <w:r w:rsidRPr="00C84B8B">
              <w:rPr>
                <w:sz w:val="18"/>
                <w:szCs w:val="18"/>
              </w:rPr>
              <w:t xml:space="preserve">Определять наличие и степень опасности столкновения (У-2.3) </w:t>
            </w:r>
          </w:p>
          <w:p w:rsidR="00C84B8B" w:rsidRPr="00C84B8B" w:rsidRDefault="00C84B8B" w:rsidP="00C84B8B">
            <w:pPr>
              <w:pStyle w:val="Default"/>
              <w:rPr>
                <w:sz w:val="18"/>
                <w:szCs w:val="18"/>
              </w:rPr>
            </w:pPr>
            <w:r w:rsidRPr="00C84B8B">
              <w:rPr>
                <w:sz w:val="18"/>
                <w:szCs w:val="18"/>
              </w:rPr>
              <w:t xml:space="preserve">Определять элементы движения цели (У-2.4) </w:t>
            </w:r>
          </w:p>
          <w:p w:rsidR="00C84B8B" w:rsidRPr="00C84B8B" w:rsidRDefault="00C84B8B" w:rsidP="00C84B8B">
            <w:pPr>
              <w:pStyle w:val="Default"/>
              <w:rPr>
                <w:sz w:val="18"/>
                <w:szCs w:val="18"/>
              </w:rPr>
            </w:pPr>
            <w:r w:rsidRPr="00C84B8B">
              <w:rPr>
                <w:sz w:val="18"/>
                <w:szCs w:val="18"/>
              </w:rPr>
              <w:t xml:space="preserve">Рассчитывать маневр расхождения с несколькими целями (У-2.5) </w:t>
            </w:r>
          </w:p>
          <w:p w:rsidR="00C84B8B" w:rsidRPr="00C84B8B" w:rsidRDefault="00C84B8B" w:rsidP="00C84B8B">
            <w:pPr>
              <w:pStyle w:val="Default"/>
              <w:rPr>
                <w:sz w:val="18"/>
                <w:szCs w:val="18"/>
              </w:rPr>
            </w:pPr>
            <w:r w:rsidRPr="00C84B8B">
              <w:rPr>
                <w:sz w:val="18"/>
                <w:szCs w:val="18"/>
              </w:rPr>
              <w:t xml:space="preserve">Использование САРП для расхождения с одной и несколькими целями (У-2.6) </w:t>
            </w:r>
          </w:p>
          <w:p w:rsidR="00C84B8B" w:rsidRPr="00C84B8B" w:rsidRDefault="00C84B8B" w:rsidP="00C84B8B">
            <w:pPr>
              <w:pStyle w:val="Default"/>
              <w:rPr>
                <w:sz w:val="18"/>
                <w:szCs w:val="18"/>
              </w:rPr>
            </w:pPr>
            <w:r w:rsidRPr="00C84B8B">
              <w:rPr>
                <w:sz w:val="18"/>
                <w:szCs w:val="18"/>
              </w:rPr>
              <w:t xml:space="preserve">Устанавливать охранную зону РЛС (У-2.7) </w:t>
            </w:r>
          </w:p>
          <w:p w:rsidR="00C84B8B" w:rsidRDefault="00C84B8B" w:rsidP="00C84B8B">
            <w:pPr>
              <w:pStyle w:val="21"/>
              <w:spacing w:after="0" w:line="274" w:lineRule="exact"/>
              <w:ind w:left="120" w:firstLine="11"/>
              <w:jc w:val="left"/>
              <w:rPr>
                <w:sz w:val="21"/>
                <w:szCs w:val="21"/>
              </w:rPr>
            </w:pPr>
            <w:r w:rsidRPr="00C84B8B">
              <w:rPr>
                <w:sz w:val="18"/>
                <w:szCs w:val="18"/>
              </w:rPr>
              <w:t>Производить подготовку (подъем) карт по маршруту следования, выполнять предварительную проработку маршрута (У-2.8)</w:t>
            </w:r>
            <w:r>
              <w:rPr>
                <w:sz w:val="21"/>
                <w:szCs w:val="21"/>
              </w:rPr>
              <w:t xml:space="preserve"> </w:t>
            </w:r>
          </w:p>
          <w:p w:rsidR="00C84B8B" w:rsidRPr="00C84B8B" w:rsidRDefault="00C84B8B" w:rsidP="00C84B8B">
            <w:pPr>
              <w:pStyle w:val="Default"/>
              <w:rPr>
                <w:sz w:val="18"/>
                <w:szCs w:val="18"/>
              </w:rPr>
            </w:pPr>
            <w:r w:rsidRPr="00C84B8B">
              <w:rPr>
                <w:sz w:val="18"/>
                <w:szCs w:val="18"/>
              </w:rPr>
              <w:t xml:space="preserve">Опознавать радиолокационные ориентиры и читать радиолокационное изображение участка (У-2.9) </w:t>
            </w:r>
          </w:p>
          <w:p w:rsidR="00C84B8B" w:rsidRPr="00C84B8B" w:rsidRDefault="00C84B8B" w:rsidP="00C84B8B">
            <w:pPr>
              <w:pStyle w:val="Default"/>
              <w:rPr>
                <w:sz w:val="18"/>
                <w:szCs w:val="18"/>
              </w:rPr>
            </w:pPr>
            <w:r w:rsidRPr="00C84B8B">
              <w:rPr>
                <w:sz w:val="18"/>
                <w:szCs w:val="18"/>
              </w:rPr>
              <w:t xml:space="preserve">Определять место судна с помощью РЛС (У-2.10) </w:t>
            </w:r>
          </w:p>
          <w:p w:rsidR="00C84B8B" w:rsidRPr="00C84B8B" w:rsidRDefault="00C84B8B" w:rsidP="00C84B8B">
            <w:pPr>
              <w:pStyle w:val="Default"/>
              <w:rPr>
                <w:sz w:val="18"/>
                <w:szCs w:val="18"/>
              </w:rPr>
            </w:pPr>
            <w:r w:rsidRPr="00C84B8B">
              <w:rPr>
                <w:sz w:val="18"/>
                <w:szCs w:val="18"/>
              </w:rPr>
              <w:t xml:space="preserve">Применять основные методы и приемы радиолокационной ориентировки при плавании по различным участкам ВВП (У-2.11) </w:t>
            </w:r>
          </w:p>
          <w:p w:rsidR="00C84B8B" w:rsidRPr="00C84B8B" w:rsidRDefault="00C84B8B" w:rsidP="00C84B8B">
            <w:pPr>
              <w:pStyle w:val="Default"/>
              <w:rPr>
                <w:sz w:val="18"/>
                <w:szCs w:val="18"/>
              </w:rPr>
            </w:pPr>
            <w:r w:rsidRPr="00C84B8B">
              <w:rPr>
                <w:sz w:val="18"/>
                <w:szCs w:val="18"/>
              </w:rPr>
              <w:t xml:space="preserve">Осуществлять радиолокационную проводку судов и составов на различных участках ВВП (У-2.12) </w:t>
            </w:r>
          </w:p>
          <w:p w:rsidR="00C84B8B" w:rsidRPr="00C84B8B" w:rsidRDefault="00C84B8B" w:rsidP="00C84B8B">
            <w:pPr>
              <w:pStyle w:val="Default"/>
              <w:rPr>
                <w:sz w:val="18"/>
                <w:szCs w:val="18"/>
              </w:rPr>
            </w:pPr>
            <w:r w:rsidRPr="00C84B8B">
              <w:rPr>
                <w:sz w:val="18"/>
                <w:szCs w:val="18"/>
              </w:rPr>
              <w:t xml:space="preserve">Выбирать оптимальные участки для расхождения (пропуска), выполнения обгона судов при движении вверх и вниз (У-2.13) </w:t>
            </w:r>
          </w:p>
          <w:p w:rsidR="00C84B8B" w:rsidRDefault="00C84B8B" w:rsidP="00C84B8B">
            <w:pPr>
              <w:pStyle w:val="21"/>
              <w:spacing w:after="0" w:line="274" w:lineRule="exact"/>
              <w:ind w:left="120" w:firstLine="11"/>
              <w:jc w:val="left"/>
              <w:rPr>
                <w:sz w:val="18"/>
                <w:szCs w:val="18"/>
              </w:rPr>
            </w:pPr>
            <w:r w:rsidRPr="00C84B8B">
              <w:rPr>
                <w:sz w:val="18"/>
                <w:szCs w:val="18"/>
              </w:rPr>
              <w:t xml:space="preserve">Согласовывать взаимные действия по УКВ радиосвязи </w:t>
            </w:r>
          </w:p>
          <w:p w:rsidR="00C84B8B" w:rsidRPr="00001ACA" w:rsidRDefault="00C84B8B" w:rsidP="00C84B8B">
            <w:pPr>
              <w:pStyle w:val="21"/>
              <w:spacing w:after="0" w:line="274" w:lineRule="exact"/>
              <w:ind w:left="120" w:firstLine="11"/>
              <w:jc w:val="left"/>
              <w:rPr>
                <w:sz w:val="18"/>
                <w:szCs w:val="18"/>
              </w:rPr>
            </w:pPr>
            <w:r w:rsidRPr="00C84B8B">
              <w:rPr>
                <w:sz w:val="18"/>
                <w:szCs w:val="18"/>
              </w:rPr>
              <w:t xml:space="preserve">(У-14)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BF5" w:rsidRPr="00001ACA" w:rsidRDefault="00BD5BF5" w:rsidP="00BD5BF5">
            <w:pPr>
              <w:pStyle w:val="21"/>
              <w:spacing w:after="0" w:line="274" w:lineRule="exact"/>
              <w:ind w:left="120"/>
              <w:jc w:val="left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5BF5" w:rsidRPr="00001ACA" w:rsidRDefault="00BD5BF5" w:rsidP="00001ACA">
            <w:pPr>
              <w:pStyle w:val="21"/>
              <w:spacing w:after="0" w:line="274" w:lineRule="exact"/>
              <w:ind w:left="12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5BF5" w:rsidRPr="00001ACA" w:rsidRDefault="00BD5BF5" w:rsidP="0048431C">
            <w:pPr>
              <w:pStyle w:val="21"/>
              <w:shd w:val="clear" w:color="auto" w:fill="auto"/>
              <w:spacing w:after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Разделы 1, 3, 6, 9</w:t>
            </w:r>
          </w:p>
        </w:tc>
      </w:tr>
      <w:tr w:rsidR="00BD5BF5" w:rsidTr="00C84B8B">
        <w:trPr>
          <w:trHeight w:hRule="exact" w:val="581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BF5" w:rsidRPr="00004085" w:rsidRDefault="00BD5BF5" w:rsidP="00BD5BF5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5BF5" w:rsidRPr="00004085" w:rsidRDefault="00BD5BF5" w:rsidP="00001ACA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BF5" w:rsidRPr="00004085" w:rsidRDefault="00BD5BF5" w:rsidP="00BD5BF5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BF5" w:rsidRPr="00004085" w:rsidRDefault="00BD5BF5" w:rsidP="00001ACA">
            <w:pPr>
              <w:pStyle w:val="21"/>
              <w:shd w:val="clear" w:color="auto" w:fill="auto"/>
              <w:spacing w:after="0" w:line="274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BF5" w:rsidRPr="00004085" w:rsidRDefault="00BD5BF5" w:rsidP="00001ACA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48431C" w:rsidRDefault="0048431C" w:rsidP="0048431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5BF5" w:rsidRDefault="00BD5BF5" w:rsidP="0048431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4B8B" w:rsidRDefault="00C84B8B" w:rsidP="006F010D">
      <w:pPr>
        <w:pStyle w:val="40"/>
        <w:shd w:val="clear" w:color="auto" w:fill="auto"/>
        <w:tabs>
          <w:tab w:val="left" w:pos="580"/>
        </w:tabs>
        <w:spacing w:before="0" w:after="0" w:line="322" w:lineRule="exact"/>
        <w:ind w:left="20" w:right="340"/>
        <w:jc w:val="center"/>
      </w:pPr>
    </w:p>
    <w:p w:rsidR="00C84B8B" w:rsidRDefault="00C84B8B" w:rsidP="006F010D">
      <w:pPr>
        <w:pStyle w:val="40"/>
        <w:shd w:val="clear" w:color="auto" w:fill="auto"/>
        <w:tabs>
          <w:tab w:val="left" w:pos="580"/>
        </w:tabs>
        <w:spacing w:before="0" w:after="0" w:line="322" w:lineRule="exact"/>
        <w:ind w:left="20" w:right="340"/>
        <w:jc w:val="center"/>
      </w:pPr>
    </w:p>
    <w:p w:rsidR="0037237E" w:rsidRDefault="0037237E" w:rsidP="006F010D">
      <w:pPr>
        <w:pStyle w:val="40"/>
        <w:shd w:val="clear" w:color="auto" w:fill="auto"/>
        <w:tabs>
          <w:tab w:val="left" w:pos="580"/>
        </w:tabs>
        <w:spacing w:before="0" w:after="0" w:line="322" w:lineRule="exact"/>
        <w:ind w:left="20" w:right="340"/>
        <w:jc w:val="center"/>
      </w:pPr>
    </w:p>
    <w:p w:rsidR="00414D08" w:rsidRDefault="00BD5BF5" w:rsidP="006F010D">
      <w:pPr>
        <w:pStyle w:val="40"/>
        <w:shd w:val="clear" w:color="auto" w:fill="auto"/>
        <w:tabs>
          <w:tab w:val="left" w:pos="580"/>
        </w:tabs>
        <w:spacing w:before="0" w:after="0" w:line="322" w:lineRule="exact"/>
        <w:ind w:left="20" w:right="340"/>
        <w:jc w:val="center"/>
      </w:pPr>
      <w:r>
        <w:rPr>
          <w:lang w:val="en-US"/>
        </w:rPr>
        <w:lastRenderedPageBreak/>
        <w:t>IV</w:t>
      </w:r>
      <w:r w:rsidR="006F010D">
        <w:t xml:space="preserve">. </w:t>
      </w:r>
      <w:r>
        <w:t>СОДЕРЖАНИЕ ДОПОЛНИТЕЛЬНОЙ ПРОФЕССИОНАЛЬНОЙ ПРОГРАММЫ</w:t>
      </w:r>
    </w:p>
    <w:p w:rsidR="00BD5BF5" w:rsidRPr="00C84B8B" w:rsidRDefault="006F010D" w:rsidP="00240ED0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</w:rPr>
        <w:t>10. У</w:t>
      </w:r>
      <w:r w:rsidR="00BD5BF5" w:rsidRPr="00BD5BF5">
        <w:rPr>
          <w:rFonts w:ascii="Times New Roman" w:hAnsi="Times New Roman" w:cs="Times New Roman"/>
          <w:b/>
          <w:bCs/>
          <w:iCs/>
          <w:sz w:val="26"/>
          <w:szCs w:val="26"/>
        </w:rPr>
        <w:t>чебный план</w:t>
      </w:r>
    </w:p>
    <w:p w:rsidR="00C84B8B" w:rsidRDefault="00C84B8B" w:rsidP="00C84B8B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sz w:val="23"/>
          <w:szCs w:val="23"/>
        </w:rPr>
        <w:t>«</w:t>
      </w:r>
      <w:r>
        <w:rPr>
          <w:b/>
          <w:bCs/>
          <w:sz w:val="28"/>
          <w:szCs w:val="28"/>
        </w:rPr>
        <w:t>Подготовка по использованию радиолокационной станции»</w:t>
      </w:r>
    </w:p>
    <w:p w:rsidR="00240ED0" w:rsidRPr="00FD4CB1" w:rsidRDefault="00240ED0" w:rsidP="00240ED0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</w:p>
    <w:p w:rsidR="00240ED0" w:rsidRPr="00F000C8" w:rsidRDefault="00240ED0" w:rsidP="00F000C8">
      <w:pPr>
        <w:pStyle w:val="Default"/>
      </w:pPr>
      <w:r w:rsidRPr="00FD4CB1">
        <w:rPr>
          <w:rStyle w:val="ae"/>
          <w:rFonts w:eastAsiaTheme="minorHAnsi"/>
          <w:sz w:val="26"/>
          <w:szCs w:val="26"/>
        </w:rPr>
        <w:t>Цель:</w:t>
      </w:r>
      <w:r w:rsidRPr="00FD4CB1">
        <w:rPr>
          <w:sz w:val="26"/>
          <w:szCs w:val="26"/>
          <w:lang w:eastAsia="ru-RU" w:bidi="ru-RU"/>
        </w:rPr>
        <w:t xml:space="preserve"> </w:t>
      </w:r>
      <w:r w:rsidR="00F000C8">
        <w:rPr>
          <w:sz w:val="26"/>
          <w:szCs w:val="26"/>
          <w:lang w:eastAsia="ru-RU" w:bidi="ru-RU"/>
        </w:rPr>
        <w:t>Д</w:t>
      </w:r>
      <w:r w:rsidR="00F000C8" w:rsidRPr="0065451F">
        <w:t xml:space="preserve">ля поддержания (совершенствование) знаний и навыков использования РЛС в объеме, необходимом для обеспечения безопасности судоходства на различных участках внутренних водных путей Российской Федерации в особых условиях плавания. </w:t>
      </w:r>
    </w:p>
    <w:p w:rsidR="00F000C8" w:rsidRDefault="00240ED0" w:rsidP="00240ED0">
      <w:pPr>
        <w:pStyle w:val="3"/>
        <w:shd w:val="clear" w:color="auto" w:fill="auto"/>
        <w:ind w:left="80" w:right="20" w:firstLine="0"/>
        <w:rPr>
          <w:color w:val="000000"/>
          <w:sz w:val="26"/>
          <w:szCs w:val="26"/>
          <w:lang w:eastAsia="ru-RU" w:bidi="ru-RU"/>
        </w:rPr>
      </w:pPr>
      <w:r w:rsidRPr="00FD4CB1">
        <w:rPr>
          <w:rStyle w:val="ae"/>
          <w:sz w:val="26"/>
          <w:szCs w:val="26"/>
        </w:rPr>
        <w:t>Категория слушателей,</w:t>
      </w:r>
      <w:r w:rsidRPr="00FD4CB1">
        <w:rPr>
          <w:color w:val="000000"/>
          <w:sz w:val="26"/>
          <w:szCs w:val="26"/>
          <w:lang w:eastAsia="ru-RU" w:bidi="ru-RU"/>
        </w:rPr>
        <w:t xml:space="preserve"> </w:t>
      </w:r>
    </w:p>
    <w:p w:rsidR="00F000C8" w:rsidRDefault="00F000C8" w:rsidP="00F00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51F">
        <w:rPr>
          <w:rFonts w:ascii="Times New Roman" w:hAnsi="Times New Roman" w:cs="Times New Roman"/>
          <w:sz w:val="24"/>
          <w:szCs w:val="24"/>
        </w:rPr>
        <w:t>Судоводительский состав судов внутреннего водного транспорта, осуществляющий судовождение на внутренних водных путях с использованием судовых радиолокационных станций, а также лоцманы, курсанты и студенты судоводительской специальности образовательных организация водного транспорта.</w:t>
      </w:r>
    </w:p>
    <w:p w:rsidR="0050225C" w:rsidRDefault="0050225C" w:rsidP="0050225C">
      <w:pPr>
        <w:pStyle w:val="Default"/>
      </w:pPr>
    </w:p>
    <w:p w:rsidR="00240ED0" w:rsidRPr="0050225C" w:rsidRDefault="0050225C" w:rsidP="005022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Учебный план полного срока обучения </w:t>
      </w:r>
    </w:p>
    <w:tbl>
      <w:tblPr>
        <w:tblW w:w="9971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7"/>
        <w:gridCol w:w="4819"/>
        <w:gridCol w:w="994"/>
        <w:gridCol w:w="989"/>
        <w:gridCol w:w="994"/>
        <w:gridCol w:w="1618"/>
      </w:tblGrid>
      <w:tr w:rsidR="00BD5BF5" w:rsidTr="007714D3">
        <w:trPr>
          <w:trHeight w:hRule="exact" w:val="293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5BF5" w:rsidRPr="00414D08" w:rsidRDefault="00BD5BF5" w:rsidP="00BD5BF5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</w:pPr>
            <w:r w:rsidRPr="00414D08">
              <w:rPr>
                <w:rStyle w:val="105pt0pt0"/>
                <w:sz w:val="22"/>
                <w:szCs w:val="22"/>
              </w:rPr>
              <w:t>№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5BF5" w:rsidRPr="00414D08" w:rsidRDefault="00BD5BF5" w:rsidP="00BD5BF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414D08">
              <w:rPr>
                <w:rStyle w:val="105pt0pt0"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BF5" w:rsidRPr="00414D08" w:rsidRDefault="00BD5BF5" w:rsidP="00BD5BF5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</w:pPr>
            <w:r w:rsidRPr="00414D08">
              <w:rPr>
                <w:rStyle w:val="105pt0pt0"/>
                <w:sz w:val="22"/>
                <w:szCs w:val="22"/>
              </w:rPr>
              <w:t>Всего</w:t>
            </w:r>
          </w:p>
          <w:p w:rsidR="00BD5BF5" w:rsidRPr="00414D08" w:rsidRDefault="00BD5BF5" w:rsidP="00BD5BF5">
            <w:pPr>
              <w:pStyle w:val="21"/>
              <w:shd w:val="clear" w:color="auto" w:fill="auto"/>
              <w:spacing w:before="120" w:after="0" w:line="210" w:lineRule="exact"/>
              <w:ind w:firstLine="0"/>
              <w:jc w:val="center"/>
            </w:pPr>
            <w:r w:rsidRPr="00414D08">
              <w:rPr>
                <w:rStyle w:val="105pt0pt0"/>
                <w:sz w:val="22"/>
                <w:szCs w:val="22"/>
              </w:rPr>
              <w:t>часов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5BF5" w:rsidRPr="00414D08" w:rsidRDefault="00BD5BF5" w:rsidP="00BD5BF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414D08">
              <w:rPr>
                <w:rStyle w:val="105pt0pt0"/>
                <w:sz w:val="22"/>
                <w:szCs w:val="22"/>
              </w:rPr>
              <w:t>В том числе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BF5" w:rsidRPr="00414D08" w:rsidRDefault="00BD5BF5" w:rsidP="00BD5BF5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</w:pPr>
            <w:r w:rsidRPr="00414D08">
              <w:rPr>
                <w:rStyle w:val="105pt0pt0"/>
                <w:sz w:val="22"/>
                <w:szCs w:val="22"/>
              </w:rPr>
              <w:t>Форма</w:t>
            </w:r>
          </w:p>
          <w:p w:rsidR="00BD5BF5" w:rsidRPr="00414D08" w:rsidRDefault="00BD5BF5" w:rsidP="00BD5BF5">
            <w:pPr>
              <w:pStyle w:val="21"/>
              <w:shd w:val="clear" w:color="auto" w:fill="auto"/>
              <w:spacing w:before="120" w:after="0" w:line="210" w:lineRule="exact"/>
              <w:ind w:firstLine="0"/>
              <w:jc w:val="center"/>
            </w:pPr>
            <w:r w:rsidRPr="00414D08">
              <w:rPr>
                <w:rStyle w:val="105pt0pt0"/>
                <w:sz w:val="22"/>
                <w:szCs w:val="22"/>
              </w:rPr>
              <w:t>контроля</w:t>
            </w:r>
          </w:p>
        </w:tc>
      </w:tr>
      <w:tr w:rsidR="00BD5BF5" w:rsidTr="007714D3">
        <w:trPr>
          <w:trHeight w:hRule="exact" w:val="763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5BF5" w:rsidRDefault="00BD5BF5" w:rsidP="00BD5BF5"/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5BF5" w:rsidRDefault="00BD5BF5" w:rsidP="00BD5BF5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5BF5" w:rsidRDefault="00BD5BF5" w:rsidP="00BD5BF5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5BF5" w:rsidRDefault="00BD5BF5" w:rsidP="00BD5BF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05pt0pt0"/>
              </w:rPr>
              <w:t>Лекции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5BF5" w:rsidRDefault="00BD5BF5" w:rsidP="00BD5BF5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</w:pPr>
            <w:proofErr w:type="spellStart"/>
            <w:r>
              <w:rPr>
                <w:rStyle w:val="105pt0pt0"/>
              </w:rPr>
              <w:t>Практ</w:t>
            </w:r>
            <w:proofErr w:type="spellEnd"/>
            <w:r>
              <w:rPr>
                <w:rStyle w:val="105pt0pt0"/>
              </w:rPr>
              <w:t>.</w:t>
            </w:r>
          </w:p>
          <w:p w:rsidR="00BD5BF5" w:rsidRDefault="00BD5BF5" w:rsidP="00BD5BF5">
            <w:pPr>
              <w:pStyle w:val="21"/>
              <w:shd w:val="clear" w:color="auto" w:fill="auto"/>
              <w:spacing w:before="120" w:after="0" w:line="210" w:lineRule="exact"/>
              <w:ind w:firstLine="0"/>
              <w:jc w:val="center"/>
            </w:pPr>
            <w:r>
              <w:rPr>
                <w:rStyle w:val="105pt0pt0"/>
              </w:rPr>
              <w:t>занятия</w:t>
            </w: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BF5" w:rsidRDefault="00BD5BF5" w:rsidP="00BD5BF5"/>
        </w:tc>
      </w:tr>
      <w:tr w:rsidR="00BD5BF5" w:rsidRPr="00414D08" w:rsidTr="007714D3">
        <w:trPr>
          <w:trHeight w:hRule="exact" w:val="30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BF5" w:rsidRPr="00414D08" w:rsidRDefault="00BD5BF5" w:rsidP="00BD5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5BF5" w:rsidRPr="00F000C8" w:rsidRDefault="00BD5BF5" w:rsidP="00F000C8">
            <w:pPr>
              <w:pStyle w:val="a7"/>
              <w:rPr>
                <w:rFonts w:ascii="Times New Roman" w:hAnsi="Times New Roman" w:cs="Times New Roman"/>
              </w:rPr>
            </w:pPr>
            <w:r w:rsidRPr="00F000C8">
              <w:rPr>
                <w:rStyle w:val="105pt0pt"/>
                <w:rFonts w:eastAsiaTheme="minorHAnsi"/>
                <w:sz w:val="22"/>
                <w:szCs w:val="22"/>
              </w:rPr>
              <w:t>Введение</w:t>
            </w:r>
            <w:r w:rsidR="00F000C8" w:rsidRPr="00F000C8">
              <w:rPr>
                <w:rStyle w:val="105pt0pt"/>
                <w:rFonts w:eastAsiaTheme="minorHAnsi"/>
                <w:sz w:val="22"/>
                <w:szCs w:val="22"/>
              </w:rPr>
              <w:t>. Общие положения и введение в курс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5BF5" w:rsidRPr="00414D08" w:rsidRDefault="007214DE" w:rsidP="00BD5BF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5BF5" w:rsidRPr="00414D08" w:rsidRDefault="007214DE" w:rsidP="00BD5BF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BF5" w:rsidRPr="00414D08" w:rsidRDefault="007214DE" w:rsidP="0072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5BF5" w:rsidRPr="00414D08" w:rsidRDefault="00BD5BF5" w:rsidP="00BD5BF5">
            <w:pPr>
              <w:rPr>
                <w:rFonts w:ascii="Times New Roman" w:hAnsi="Times New Roman" w:cs="Times New Roman"/>
              </w:rPr>
            </w:pPr>
          </w:p>
        </w:tc>
      </w:tr>
      <w:tr w:rsidR="00BD5BF5" w:rsidRPr="00414D08" w:rsidTr="00F000C8">
        <w:trPr>
          <w:trHeight w:hRule="exact" w:val="53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5BF5" w:rsidRPr="00414D08" w:rsidRDefault="00BD5BF5" w:rsidP="00BD5BF5">
            <w:pPr>
              <w:pStyle w:val="21"/>
              <w:shd w:val="clear" w:color="auto" w:fill="auto"/>
              <w:spacing w:after="0" w:line="210" w:lineRule="exact"/>
              <w:ind w:left="240" w:firstLine="0"/>
              <w:jc w:val="left"/>
            </w:pPr>
            <w:r w:rsidRPr="00414D08">
              <w:rPr>
                <w:rStyle w:val="105pt0pt"/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5BF5" w:rsidRPr="00F000C8" w:rsidRDefault="00F000C8" w:rsidP="00F000C8">
            <w:pPr>
              <w:pStyle w:val="a7"/>
              <w:rPr>
                <w:rFonts w:ascii="Times New Roman" w:hAnsi="Times New Roman" w:cs="Times New Roman"/>
              </w:rPr>
            </w:pPr>
            <w:r w:rsidRPr="00F000C8">
              <w:rPr>
                <w:rFonts w:ascii="Times New Roman" w:hAnsi="Times New Roman" w:cs="Times New Roman"/>
              </w:rPr>
              <w:t xml:space="preserve">Судовая радионавигационная аппаратура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5BF5" w:rsidRPr="00F000C8" w:rsidRDefault="00F000C8" w:rsidP="00BD5BF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F000C8">
              <w:rPr>
                <w:rStyle w:val="105pt0pt"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5BF5" w:rsidRPr="00F000C8" w:rsidRDefault="00F000C8" w:rsidP="00BD5BF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F000C8">
              <w:rPr>
                <w:rStyle w:val="105pt0pt"/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5BF5" w:rsidRPr="00F000C8" w:rsidRDefault="00BD5BF5" w:rsidP="00BD5BF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F000C8" w:rsidRPr="00F000C8" w:rsidRDefault="00F000C8" w:rsidP="00F000C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000C8" w:rsidRPr="00F000C8" w:rsidRDefault="00F000C8" w:rsidP="00F000C8">
            <w:pPr>
              <w:pStyle w:val="21"/>
              <w:shd w:val="clear" w:color="auto" w:fill="auto"/>
              <w:spacing w:after="0" w:line="21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BF5" w:rsidRPr="00414D08" w:rsidRDefault="00BD5BF5" w:rsidP="00BD5BF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414D08">
              <w:rPr>
                <w:rStyle w:val="105pt0pt"/>
                <w:sz w:val="22"/>
                <w:szCs w:val="22"/>
              </w:rPr>
              <w:t>зачет</w:t>
            </w:r>
          </w:p>
        </w:tc>
      </w:tr>
      <w:tr w:rsidR="00BD5BF5" w:rsidRPr="00414D08" w:rsidTr="007714D3">
        <w:trPr>
          <w:trHeight w:hRule="exact" w:val="57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5BF5" w:rsidRPr="00414D08" w:rsidRDefault="00BD5BF5" w:rsidP="00BD5BF5">
            <w:pPr>
              <w:pStyle w:val="21"/>
              <w:shd w:val="clear" w:color="auto" w:fill="auto"/>
              <w:spacing w:after="0" w:line="210" w:lineRule="exact"/>
              <w:ind w:left="240" w:firstLine="0"/>
              <w:jc w:val="left"/>
            </w:pPr>
            <w:r w:rsidRPr="00414D08">
              <w:rPr>
                <w:rStyle w:val="105pt0pt"/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00C8" w:rsidRPr="00F000C8" w:rsidRDefault="00F000C8" w:rsidP="00F000C8">
            <w:pPr>
              <w:pStyle w:val="a7"/>
              <w:rPr>
                <w:rFonts w:ascii="Times New Roman" w:hAnsi="Times New Roman" w:cs="Times New Roman"/>
              </w:rPr>
            </w:pPr>
            <w:r w:rsidRPr="00F000C8">
              <w:rPr>
                <w:rFonts w:ascii="Times New Roman" w:hAnsi="Times New Roman" w:cs="Times New Roman"/>
              </w:rPr>
              <w:t xml:space="preserve">Радиолокационное наблюдение и прокладка </w:t>
            </w:r>
          </w:p>
          <w:p w:rsidR="00BD5BF5" w:rsidRPr="00F000C8" w:rsidRDefault="00BD5BF5" w:rsidP="00F000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5BF5" w:rsidRPr="00F000C8" w:rsidRDefault="007214DE" w:rsidP="00BD5BF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105pt0pt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5BF5" w:rsidRPr="00F000C8" w:rsidRDefault="007214DE" w:rsidP="00BD5BF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105pt0pt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5BF5" w:rsidRPr="00F000C8" w:rsidRDefault="00F000C8" w:rsidP="00BD5BF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105pt0pt"/>
              </w:rPr>
              <w:t>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BF5" w:rsidRPr="00414D08" w:rsidRDefault="00BD5BF5" w:rsidP="00BD5BF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414D08">
              <w:rPr>
                <w:rStyle w:val="105pt0pt"/>
                <w:sz w:val="22"/>
                <w:szCs w:val="22"/>
              </w:rPr>
              <w:t>зачет</w:t>
            </w:r>
          </w:p>
        </w:tc>
      </w:tr>
      <w:tr w:rsidR="00BD5BF5" w:rsidRPr="00414D08" w:rsidTr="00F000C8">
        <w:trPr>
          <w:trHeight w:hRule="exact" w:val="53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5BF5" w:rsidRPr="00414D08" w:rsidRDefault="00BD5BF5" w:rsidP="00BD5BF5">
            <w:pPr>
              <w:pStyle w:val="21"/>
              <w:shd w:val="clear" w:color="auto" w:fill="auto"/>
              <w:spacing w:after="0" w:line="210" w:lineRule="exact"/>
              <w:ind w:left="240" w:firstLine="0"/>
              <w:jc w:val="left"/>
            </w:pPr>
            <w:r w:rsidRPr="00414D08">
              <w:rPr>
                <w:rStyle w:val="105pt0pt"/>
                <w:sz w:val="22"/>
                <w:szCs w:val="22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00C8" w:rsidRPr="00F000C8" w:rsidRDefault="00F000C8" w:rsidP="00F000C8">
            <w:pPr>
              <w:pStyle w:val="a7"/>
              <w:rPr>
                <w:rFonts w:ascii="Times New Roman" w:hAnsi="Times New Roman" w:cs="Times New Roman"/>
              </w:rPr>
            </w:pPr>
            <w:r w:rsidRPr="00F000C8">
              <w:rPr>
                <w:rFonts w:ascii="Times New Roman" w:hAnsi="Times New Roman" w:cs="Times New Roman"/>
              </w:rPr>
              <w:t xml:space="preserve">Проводка судов и составов по различным участкам ВВП по данным РЛС </w:t>
            </w:r>
          </w:p>
          <w:p w:rsidR="00BD5BF5" w:rsidRPr="00F000C8" w:rsidRDefault="00BD5BF5" w:rsidP="00F000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5BF5" w:rsidRPr="00F000C8" w:rsidRDefault="00F000C8" w:rsidP="00BD5BF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214DE">
              <w:rPr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5BF5" w:rsidRPr="00F000C8" w:rsidRDefault="00F000C8" w:rsidP="00BD5BF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105pt0pt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5BF5" w:rsidRPr="00F000C8" w:rsidRDefault="00F000C8" w:rsidP="00BD5BF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105pt0pt"/>
              </w:rPr>
              <w:t>1</w:t>
            </w:r>
            <w:r w:rsidR="007214DE">
              <w:rPr>
                <w:rStyle w:val="105pt0pt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5BF5" w:rsidRPr="00414D08" w:rsidRDefault="00BD5BF5" w:rsidP="00BD5BF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414D08">
              <w:rPr>
                <w:rStyle w:val="105pt0pt"/>
                <w:sz w:val="22"/>
                <w:szCs w:val="22"/>
              </w:rPr>
              <w:t>зачет</w:t>
            </w:r>
          </w:p>
        </w:tc>
      </w:tr>
      <w:tr w:rsidR="00BD5BF5" w:rsidRPr="00414D08" w:rsidTr="007714D3">
        <w:trPr>
          <w:trHeight w:hRule="exact" w:val="57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5BF5" w:rsidRPr="00414D08" w:rsidRDefault="00BD5BF5" w:rsidP="00BD5BF5">
            <w:pPr>
              <w:pStyle w:val="21"/>
              <w:shd w:val="clear" w:color="auto" w:fill="auto"/>
              <w:spacing w:after="0" w:line="210" w:lineRule="exact"/>
              <w:ind w:left="240" w:firstLine="0"/>
              <w:jc w:val="left"/>
            </w:pPr>
            <w:r w:rsidRPr="00414D08">
              <w:rPr>
                <w:rStyle w:val="105pt0pt"/>
                <w:sz w:val="22"/>
                <w:szCs w:val="22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5BF5" w:rsidRPr="00F000C8" w:rsidRDefault="00F000C8" w:rsidP="00F000C8">
            <w:pPr>
              <w:pStyle w:val="a7"/>
              <w:rPr>
                <w:rFonts w:ascii="Times New Roman" w:hAnsi="Times New Roman" w:cs="Times New Roman"/>
              </w:rPr>
            </w:pPr>
            <w:r w:rsidRPr="00F000C8">
              <w:rPr>
                <w:rFonts w:ascii="Times New Roman" w:hAnsi="Times New Roman" w:cs="Times New Roman"/>
              </w:rPr>
              <w:t>Зачетное занятие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5BF5" w:rsidRPr="00F000C8" w:rsidRDefault="00F000C8" w:rsidP="00BD5BF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5BF5" w:rsidRPr="00F000C8" w:rsidRDefault="00F000C8" w:rsidP="00BD5BF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5BF5" w:rsidRPr="00F000C8" w:rsidRDefault="00F000C8" w:rsidP="00BD5BF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BF5" w:rsidRPr="00414D08" w:rsidRDefault="00BD5BF5" w:rsidP="00BD5BF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414D08">
              <w:rPr>
                <w:rStyle w:val="105pt0pt"/>
                <w:sz w:val="22"/>
                <w:szCs w:val="22"/>
              </w:rPr>
              <w:t>зачет</w:t>
            </w:r>
          </w:p>
        </w:tc>
      </w:tr>
      <w:tr w:rsidR="00BD5BF5" w:rsidRPr="00414D08" w:rsidTr="00F000C8">
        <w:trPr>
          <w:trHeight w:hRule="exact" w:val="56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5BF5" w:rsidRPr="00414D08" w:rsidRDefault="00BD5BF5" w:rsidP="00BD5BF5">
            <w:pPr>
              <w:pStyle w:val="21"/>
              <w:spacing w:after="0" w:line="210" w:lineRule="exact"/>
              <w:ind w:left="140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5BF5" w:rsidRDefault="00F000C8" w:rsidP="00BD5BF5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Всего лекций и практических занятий</w:t>
            </w:r>
          </w:p>
          <w:p w:rsidR="00F000C8" w:rsidRPr="00414D08" w:rsidRDefault="00F000C8" w:rsidP="00BD5BF5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5BF5" w:rsidRDefault="00F000C8" w:rsidP="00F000C8">
            <w:pPr>
              <w:pStyle w:val="a7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F000C8">
              <w:rPr>
                <w:rFonts w:ascii="Times New Roman" w:hAnsi="Times New Roman" w:cs="Times New Roman"/>
                <w:lang w:eastAsia="ru-RU" w:bidi="ru-RU"/>
              </w:rPr>
              <w:t>36</w:t>
            </w:r>
          </w:p>
          <w:p w:rsidR="007214DE" w:rsidRPr="00F000C8" w:rsidRDefault="007214DE" w:rsidP="00F000C8">
            <w:pPr>
              <w:pStyle w:val="a7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5BF5" w:rsidRDefault="007214DE" w:rsidP="00F000C8">
            <w:pPr>
              <w:pStyle w:val="a7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10</w:t>
            </w:r>
          </w:p>
          <w:p w:rsidR="007214DE" w:rsidRPr="00F000C8" w:rsidRDefault="007214DE" w:rsidP="00F000C8">
            <w:pPr>
              <w:pStyle w:val="a7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5BF5" w:rsidRPr="00F000C8" w:rsidRDefault="00F000C8" w:rsidP="00F000C8">
            <w:pPr>
              <w:pStyle w:val="a7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F000C8">
              <w:rPr>
                <w:rFonts w:ascii="Times New Roman" w:hAnsi="Times New Roman" w:cs="Times New Roman"/>
                <w:lang w:eastAsia="ru-RU" w:bidi="ru-RU"/>
              </w:rPr>
              <w:t>2</w:t>
            </w:r>
            <w:r w:rsidR="007214DE">
              <w:rPr>
                <w:rFonts w:ascii="Times New Roman" w:hAnsi="Times New Roman" w:cs="Times New Roman"/>
                <w:lang w:eastAsia="ru-RU" w:bidi="ru-RU"/>
              </w:rPr>
              <w:t>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BF5" w:rsidRPr="00414D08" w:rsidRDefault="00F000C8" w:rsidP="00F000C8">
            <w:pPr>
              <w:jc w:val="center"/>
              <w:rPr>
                <w:rFonts w:ascii="Times New Roman" w:hAnsi="Times New Roman" w:cs="Times New Roman"/>
              </w:rPr>
            </w:pPr>
            <w:r w:rsidRPr="00414D08">
              <w:rPr>
                <w:rStyle w:val="105pt0pt0"/>
                <w:rFonts w:eastAsiaTheme="minorHAnsi"/>
                <w:bCs w:val="0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Экзамен</w:t>
            </w:r>
          </w:p>
        </w:tc>
      </w:tr>
    </w:tbl>
    <w:p w:rsidR="0050225C" w:rsidRDefault="0050225C" w:rsidP="00BD5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D5BF5" w:rsidRPr="0050225C" w:rsidRDefault="0050225C" w:rsidP="00BD5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</w:rPr>
        <w:t>У</w:t>
      </w:r>
      <w:r w:rsidRPr="0050225C">
        <w:rPr>
          <w:rFonts w:ascii="Times New Roman" w:hAnsi="Times New Roman" w:cs="Times New Roman"/>
        </w:rPr>
        <w:t>чебный план сокращенного срока обучения</w:t>
      </w:r>
    </w:p>
    <w:tbl>
      <w:tblPr>
        <w:tblW w:w="9971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7"/>
        <w:gridCol w:w="4819"/>
        <w:gridCol w:w="994"/>
        <w:gridCol w:w="989"/>
        <w:gridCol w:w="994"/>
        <w:gridCol w:w="1618"/>
      </w:tblGrid>
      <w:tr w:rsidR="007214DE" w:rsidTr="0037237E">
        <w:trPr>
          <w:trHeight w:hRule="exact" w:val="293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14DE" w:rsidRPr="00414D08" w:rsidRDefault="007214DE" w:rsidP="0037237E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</w:pPr>
            <w:r w:rsidRPr="00414D08">
              <w:rPr>
                <w:rStyle w:val="105pt0pt0"/>
                <w:sz w:val="22"/>
                <w:szCs w:val="22"/>
              </w:rPr>
              <w:t>№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14DE" w:rsidRPr="00414D08" w:rsidRDefault="007214DE" w:rsidP="0037237E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414D08">
              <w:rPr>
                <w:rStyle w:val="105pt0pt0"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4DE" w:rsidRPr="00414D08" w:rsidRDefault="007214DE" w:rsidP="0037237E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</w:pPr>
            <w:r w:rsidRPr="00414D08">
              <w:rPr>
                <w:rStyle w:val="105pt0pt0"/>
                <w:sz w:val="22"/>
                <w:szCs w:val="22"/>
              </w:rPr>
              <w:t>Всего</w:t>
            </w:r>
          </w:p>
          <w:p w:rsidR="007214DE" w:rsidRPr="00414D08" w:rsidRDefault="007214DE" w:rsidP="0037237E">
            <w:pPr>
              <w:pStyle w:val="21"/>
              <w:shd w:val="clear" w:color="auto" w:fill="auto"/>
              <w:spacing w:before="120" w:after="0" w:line="210" w:lineRule="exact"/>
              <w:ind w:firstLine="0"/>
              <w:jc w:val="center"/>
            </w:pPr>
            <w:r w:rsidRPr="00414D08">
              <w:rPr>
                <w:rStyle w:val="105pt0pt0"/>
                <w:sz w:val="22"/>
                <w:szCs w:val="22"/>
              </w:rPr>
              <w:t>часов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4DE" w:rsidRPr="00414D08" w:rsidRDefault="007214DE" w:rsidP="0037237E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414D08">
              <w:rPr>
                <w:rStyle w:val="105pt0pt0"/>
                <w:sz w:val="22"/>
                <w:szCs w:val="22"/>
              </w:rPr>
              <w:t>В том числе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4DE" w:rsidRPr="00414D08" w:rsidRDefault="007214DE" w:rsidP="0037237E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</w:pPr>
            <w:r w:rsidRPr="00414D08">
              <w:rPr>
                <w:rStyle w:val="105pt0pt0"/>
                <w:sz w:val="22"/>
                <w:szCs w:val="22"/>
              </w:rPr>
              <w:t>Форма</w:t>
            </w:r>
          </w:p>
          <w:p w:rsidR="007214DE" w:rsidRPr="00414D08" w:rsidRDefault="007214DE" w:rsidP="0037237E">
            <w:pPr>
              <w:pStyle w:val="21"/>
              <w:shd w:val="clear" w:color="auto" w:fill="auto"/>
              <w:spacing w:before="120" w:after="0" w:line="210" w:lineRule="exact"/>
              <w:ind w:firstLine="0"/>
              <w:jc w:val="center"/>
            </w:pPr>
            <w:r w:rsidRPr="00414D08">
              <w:rPr>
                <w:rStyle w:val="105pt0pt0"/>
                <w:sz w:val="22"/>
                <w:szCs w:val="22"/>
              </w:rPr>
              <w:t>контроля</w:t>
            </w:r>
          </w:p>
        </w:tc>
      </w:tr>
      <w:tr w:rsidR="007214DE" w:rsidTr="0037237E">
        <w:trPr>
          <w:trHeight w:hRule="exact" w:val="763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14DE" w:rsidRDefault="007214DE" w:rsidP="0037237E"/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14DE" w:rsidRDefault="007214DE" w:rsidP="0037237E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14DE" w:rsidRDefault="007214DE" w:rsidP="0037237E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14DE" w:rsidRDefault="007214DE" w:rsidP="0037237E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05pt0pt0"/>
              </w:rPr>
              <w:t>Лекции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14DE" w:rsidRDefault="007214DE" w:rsidP="0037237E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</w:pPr>
            <w:proofErr w:type="spellStart"/>
            <w:r>
              <w:rPr>
                <w:rStyle w:val="105pt0pt0"/>
              </w:rPr>
              <w:t>Практ</w:t>
            </w:r>
            <w:proofErr w:type="spellEnd"/>
            <w:r>
              <w:rPr>
                <w:rStyle w:val="105pt0pt0"/>
              </w:rPr>
              <w:t>.</w:t>
            </w:r>
          </w:p>
          <w:p w:rsidR="007214DE" w:rsidRDefault="007214DE" w:rsidP="0037237E">
            <w:pPr>
              <w:pStyle w:val="21"/>
              <w:shd w:val="clear" w:color="auto" w:fill="auto"/>
              <w:spacing w:before="120" w:after="0" w:line="210" w:lineRule="exact"/>
              <w:ind w:firstLine="0"/>
              <w:jc w:val="center"/>
            </w:pPr>
            <w:r>
              <w:rPr>
                <w:rStyle w:val="105pt0pt0"/>
              </w:rPr>
              <w:t>занятия</w:t>
            </w: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4DE" w:rsidRDefault="007214DE" w:rsidP="0037237E"/>
        </w:tc>
      </w:tr>
      <w:tr w:rsidR="007214DE" w:rsidRPr="00414D08" w:rsidTr="0037237E">
        <w:trPr>
          <w:trHeight w:hRule="exact" w:val="30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4DE" w:rsidRPr="00414D08" w:rsidRDefault="007214DE" w:rsidP="00372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14DE" w:rsidRPr="00F000C8" w:rsidRDefault="007214DE" w:rsidP="0037237E">
            <w:pPr>
              <w:pStyle w:val="a7"/>
              <w:rPr>
                <w:rFonts w:ascii="Times New Roman" w:hAnsi="Times New Roman" w:cs="Times New Roman"/>
              </w:rPr>
            </w:pPr>
            <w:r w:rsidRPr="00F000C8">
              <w:rPr>
                <w:rStyle w:val="105pt0pt"/>
                <w:rFonts w:eastAsiaTheme="minorHAnsi"/>
                <w:sz w:val="22"/>
                <w:szCs w:val="22"/>
              </w:rPr>
              <w:t>Введение. Общие положения и введение в курс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4DE" w:rsidRPr="00414D08" w:rsidRDefault="007214DE" w:rsidP="0037237E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4DE" w:rsidRPr="00414D08" w:rsidRDefault="007214DE" w:rsidP="0037237E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4DE" w:rsidRPr="00414D08" w:rsidRDefault="007214DE" w:rsidP="00372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4DE" w:rsidRPr="00414D08" w:rsidRDefault="007214DE" w:rsidP="0037237E">
            <w:pPr>
              <w:rPr>
                <w:rFonts w:ascii="Times New Roman" w:hAnsi="Times New Roman" w:cs="Times New Roman"/>
              </w:rPr>
            </w:pPr>
          </w:p>
        </w:tc>
      </w:tr>
      <w:tr w:rsidR="007214DE" w:rsidRPr="00414D08" w:rsidTr="0037237E">
        <w:trPr>
          <w:trHeight w:hRule="exact" w:val="53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4DE" w:rsidRPr="00414D08" w:rsidRDefault="007214DE" w:rsidP="0037237E">
            <w:pPr>
              <w:pStyle w:val="21"/>
              <w:shd w:val="clear" w:color="auto" w:fill="auto"/>
              <w:spacing w:after="0" w:line="210" w:lineRule="exact"/>
              <w:ind w:left="240" w:firstLine="0"/>
              <w:jc w:val="left"/>
            </w:pPr>
            <w:r w:rsidRPr="00414D08">
              <w:rPr>
                <w:rStyle w:val="105pt0pt"/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4DE" w:rsidRPr="00F000C8" w:rsidRDefault="007214DE" w:rsidP="0037237E">
            <w:pPr>
              <w:pStyle w:val="a7"/>
              <w:rPr>
                <w:rFonts w:ascii="Times New Roman" w:hAnsi="Times New Roman" w:cs="Times New Roman"/>
              </w:rPr>
            </w:pPr>
            <w:r w:rsidRPr="00F000C8">
              <w:rPr>
                <w:rFonts w:ascii="Times New Roman" w:hAnsi="Times New Roman" w:cs="Times New Roman"/>
              </w:rPr>
              <w:t xml:space="preserve">Судовая радионавигационная аппаратура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4DE" w:rsidRPr="00F000C8" w:rsidRDefault="0037237E" w:rsidP="0037237E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105pt0pt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4DE" w:rsidRPr="00F000C8" w:rsidRDefault="0037237E" w:rsidP="0037237E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105pt0pt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14DE" w:rsidRPr="00F000C8" w:rsidRDefault="007214DE" w:rsidP="0037237E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7214DE" w:rsidRPr="00F000C8" w:rsidRDefault="0037237E" w:rsidP="0037237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214DE" w:rsidRPr="00F000C8" w:rsidRDefault="007214DE" w:rsidP="0037237E">
            <w:pPr>
              <w:pStyle w:val="21"/>
              <w:shd w:val="clear" w:color="auto" w:fill="auto"/>
              <w:spacing w:after="0" w:line="21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4DE" w:rsidRPr="00414D08" w:rsidRDefault="007214DE" w:rsidP="0037237E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414D08">
              <w:rPr>
                <w:rStyle w:val="105pt0pt"/>
                <w:sz w:val="22"/>
                <w:szCs w:val="22"/>
              </w:rPr>
              <w:t>зачет</w:t>
            </w:r>
          </w:p>
        </w:tc>
      </w:tr>
      <w:tr w:rsidR="007214DE" w:rsidRPr="00414D08" w:rsidTr="0037237E">
        <w:trPr>
          <w:trHeight w:hRule="exact" w:val="57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14DE" w:rsidRPr="00414D08" w:rsidRDefault="007214DE" w:rsidP="0037237E">
            <w:pPr>
              <w:pStyle w:val="21"/>
              <w:shd w:val="clear" w:color="auto" w:fill="auto"/>
              <w:spacing w:after="0" w:line="210" w:lineRule="exact"/>
              <w:ind w:left="240" w:firstLine="0"/>
              <w:jc w:val="left"/>
            </w:pPr>
            <w:r w:rsidRPr="00414D08">
              <w:rPr>
                <w:rStyle w:val="105pt0pt"/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4DE" w:rsidRPr="00F000C8" w:rsidRDefault="007214DE" w:rsidP="0037237E">
            <w:pPr>
              <w:pStyle w:val="a7"/>
              <w:rPr>
                <w:rFonts w:ascii="Times New Roman" w:hAnsi="Times New Roman" w:cs="Times New Roman"/>
              </w:rPr>
            </w:pPr>
            <w:r w:rsidRPr="00F000C8">
              <w:rPr>
                <w:rFonts w:ascii="Times New Roman" w:hAnsi="Times New Roman" w:cs="Times New Roman"/>
              </w:rPr>
              <w:t xml:space="preserve">Радиолокационное наблюдение и прокладка </w:t>
            </w:r>
          </w:p>
          <w:p w:rsidR="007214DE" w:rsidRPr="00F000C8" w:rsidRDefault="007214DE" w:rsidP="003723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14DE" w:rsidRPr="00F000C8" w:rsidRDefault="0037237E" w:rsidP="0037237E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105pt0pt"/>
              </w:rPr>
              <w:t>5</w:t>
            </w:r>
            <w:r w:rsidR="007214DE">
              <w:rPr>
                <w:rStyle w:val="105pt0pt"/>
              </w:rPr>
              <w:t>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14DE" w:rsidRPr="00F000C8" w:rsidRDefault="007214DE" w:rsidP="0037237E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105pt0pt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14DE" w:rsidRPr="00F000C8" w:rsidRDefault="0037237E" w:rsidP="0037237E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105pt0pt"/>
              </w:rPr>
              <w:t>3,5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4DE" w:rsidRPr="00414D08" w:rsidRDefault="007214DE" w:rsidP="0037237E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414D08">
              <w:rPr>
                <w:rStyle w:val="105pt0pt"/>
                <w:sz w:val="22"/>
                <w:szCs w:val="22"/>
              </w:rPr>
              <w:t>зачет</w:t>
            </w:r>
          </w:p>
        </w:tc>
      </w:tr>
      <w:tr w:rsidR="007214DE" w:rsidRPr="00414D08" w:rsidTr="0037237E">
        <w:trPr>
          <w:trHeight w:hRule="exact" w:val="53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4DE" w:rsidRPr="00414D08" w:rsidRDefault="007214DE" w:rsidP="0037237E">
            <w:pPr>
              <w:pStyle w:val="21"/>
              <w:shd w:val="clear" w:color="auto" w:fill="auto"/>
              <w:spacing w:after="0" w:line="210" w:lineRule="exact"/>
              <w:ind w:left="240" w:firstLine="0"/>
              <w:jc w:val="left"/>
            </w:pPr>
            <w:r w:rsidRPr="00414D08">
              <w:rPr>
                <w:rStyle w:val="105pt0pt"/>
                <w:sz w:val="22"/>
                <w:szCs w:val="22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4DE" w:rsidRPr="00F000C8" w:rsidRDefault="007214DE" w:rsidP="0037237E">
            <w:pPr>
              <w:pStyle w:val="a7"/>
              <w:rPr>
                <w:rFonts w:ascii="Times New Roman" w:hAnsi="Times New Roman" w:cs="Times New Roman"/>
              </w:rPr>
            </w:pPr>
            <w:r w:rsidRPr="00F000C8">
              <w:rPr>
                <w:rFonts w:ascii="Times New Roman" w:hAnsi="Times New Roman" w:cs="Times New Roman"/>
              </w:rPr>
              <w:t xml:space="preserve">Проводка судов и составов по различным участкам ВВП по данным РЛС </w:t>
            </w:r>
          </w:p>
          <w:p w:rsidR="007214DE" w:rsidRPr="00F000C8" w:rsidRDefault="007214DE" w:rsidP="003723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4DE" w:rsidRPr="00F000C8" w:rsidRDefault="007214DE" w:rsidP="0037237E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4DE" w:rsidRPr="00F000C8" w:rsidRDefault="0037237E" w:rsidP="0037237E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105pt0pt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4DE" w:rsidRPr="00F000C8" w:rsidRDefault="0037237E" w:rsidP="0037237E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105pt0pt"/>
              </w:rPr>
              <w:t>6,5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14DE" w:rsidRPr="00414D08" w:rsidRDefault="007214DE" w:rsidP="0037237E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414D08">
              <w:rPr>
                <w:rStyle w:val="105pt0pt"/>
                <w:sz w:val="22"/>
                <w:szCs w:val="22"/>
              </w:rPr>
              <w:t>зачет</w:t>
            </w:r>
          </w:p>
        </w:tc>
      </w:tr>
      <w:tr w:rsidR="007214DE" w:rsidRPr="00414D08" w:rsidTr="0037237E">
        <w:trPr>
          <w:trHeight w:hRule="exact" w:val="57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14DE" w:rsidRPr="00414D08" w:rsidRDefault="007214DE" w:rsidP="0037237E">
            <w:pPr>
              <w:pStyle w:val="21"/>
              <w:shd w:val="clear" w:color="auto" w:fill="auto"/>
              <w:spacing w:after="0" w:line="210" w:lineRule="exact"/>
              <w:ind w:left="240" w:firstLine="0"/>
              <w:jc w:val="left"/>
            </w:pPr>
            <w:r w:rsidRPr="00414D08">
              <w:rPr>
                <w:rStyle w:val="105pt0pt"/>
                <w:sz w:val="22"/>
                <w:szCs w:val="22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4DE" w:rsidRPr="00F000C8" w:rsidRDefault="007214DE" w:rsidP="0037237E">
            <w:pPr>
              <w:pStyle w:val="a7"/>
              <w:rPr>
                <w:rFonts w:ascii="Times New Roman" w:hAnsi="Times New Roman" w:cs="Times New Roman"/>
              </w:rPr>
            </w:pPr>
            <w:r w:rsidRPr="00F000C8">
              <w:rPr>
                <w:rFonts w:ascii="Times New Roman" w:hAnsi="Times New Roman" w:cs="Times New Roman"/>
              </w:rPr>
              <w:t>Зачетное занятие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14DE" w:rsidRPr="00F000C8" w:rsidRDefault="0037237E" w:rsidP="0037237E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14DE" w:rsidRPr="00F000C8" w:rsidRDefault="007214DE" w:rsidP="0037237E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14DE" w:rsidRPr="00F000C8" w:rsidRDefault="0037237E" w:rsidP="0037237E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4DE" w:rsidRPr="00414D08" w:rsidRDefault="007214DE" w:rsidP="0037237E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414D08">
              <w:rPr>
                <w:rStyle w:val="105pt0pt"/>
                <w:sz w:val="22"/>
                <w:szCs w:val="22"/>
              </w:rPr>
              <w:t>зачет</w:t>
            </w:r>
          </w:p>
        </w:tc>
      </w:tr>
      <w:tr w:rsidR="007214DE" w:rsidRPr="00414D08" w:rsidTr="0037237E">
        <w:trPr>
          <w:trHeight w:hRule="exact" w:val="56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14DE" w:rsidRPr="00414D08" w:rsidRDefault="007214DE" w:rsidP="0037237E">
            <w:pPr>
              <w:pStyle w:val="21"/>
              <w:spacing w:after="0" w:line="210" w:lineRule="exact"/>
              <w:ind w:left="140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14DE" w:rsidRDefault="007214DE" w:rsidP="0037237E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Всего лекций и практических занятий</w:t>
            </w:r>
          </w:p>
          <w:p w:rsidR="007214DE" w:rsidRPr="00414D08" w:rsidRDefault="007214DE" w:rsidP="0037237E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14DE" w:rsidRDefault="007214DE" w:rsidP="0037237E">
            <w:pPr>
              <w:pStyle w:val="a7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18</w:t>
            </w:r>
          </w:p>
          <w:p w:rsidR="007214DE" w:rsidRPr="00F000C8" w:rsidRDefault="007214DE" w:rsidP="0037237E">
            <w:pPr>
              <w:pStyle w:val="a7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14DE" w:rsidRDefault="007214DE" w:rsidP="0037237E">
            <w:pPr>
              <w:pStyle w:val="a7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5</w:t>
            </w:r>
          </w:p>
          <w:p w:rsidR="007214DE" w:rsidRPr="00F000C8" w:rsidRDefault="007214DE" w:rsidP="0037237E">
            <w:pPr>
              <w:pStyle w:val="a7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14DE" w:rsidRPr="00F000C8" w:rsidRDefault="007214DE" w:rsidP="0037237E">
            <w:pPr>
              <w:pStyle w:val="a7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4DE" w:rsidRPr="00414D08" w:rsidRDefault="007214DE" w:rsidP="0037237E">
            <w:pPr>
              <w:jc w:val="center"/>
              <w:rPr>
                <w:rFonts w:ascii="Times New Roman" w:hAnsi="Times New Roman" w:cs="Times New Roman"/>
              </w:rPr>
            </w:pPr>
            <w:r w:rsidRPr="00414D08">
              <w:rPr>
                <w:rStyle w:val="105pt0pt0"/>
                <w:rFonts w:eastAsiaTheme="minorHAnsi"/>
                <w:bCs w:val="0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Экзамен</w:t>
            </w:r>
          </w:p>
        </w:tc>
      </w:tr>
    </w:tbl>
    <w:p w:rsidR="007214DE" w:rsidRDefault="007214DE" w:rsidP="00BD5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8"/>
          <w:szCs w:val="28"/>
        </w:rPr>
      </w:pPr>
    </w:p>
    <w:p w:rsidR="0037237E" w:rsidRDefault="0037237E" w:rsidP="0037237E">
      <w:pPr>
        <w:pStyle w:val="Default"/>
      </w:pPr>
    </w:p>
    <w:p w:rsidR="0037237E" w:rsidRPr="0037237E" w:rsidRDefault="0050225C" w:rsidP="0037237E">
      <w:pPr>
        <w:pStyle w:val="Default"/>
        <w:jc w:val="both"/>
      </w:pPr>
      <w:r>
        <w:t>С</w:t>
      </w:r>
      <w:r w:rsidR="0037237E" w:rsidRPr="0037237E">
        <w:t xml:space="preserve">одержание разделов (тем) </w:t>
      </w:r>
    </w:p>
    <w:p w:rsidR="0037237E" w:rsidRPr="0037237E" w:rsidRDefault="0037237E" w:rsidP="0037237E">
      <w:pPr>
        <w:pStyle w:val="Default"/>
        <w:jc w:val="both"/>
      </w:pPr>
      <w:r w:rsidRPr="0037237E">
        <w:t xml:space="preserve">ВВЕДЕНИЕ. ОБЩИЕ ПОЛОЖЕНИЯ И ВВЕДЕНИЕ В КУРС </w:t>
      </w:r>
    </w:p>
    <w:p w:rsidR="0037237E" w:rsidRPr="0037237E" w:rsidRDefault="0037237E" w:rsidP="0037237E">
      <w:pPr>
        <w:pStyle w:val="Default"/>
        <w:jc w:val="both"/>
      </w:pPr>
      <w:r w:rsidRPr="0037237E">
        <w:t xml:space="preserve">Введение </w:t>
      </w:r>
    </w:p>
    <w:p w:rsidR="0037237E" w:rsidRPr="0037237E" w:rsidRDefault="0037237E" w:rsidP="0037237E">
      <w:pPr>
        <w:pStyle w:val="Default"/>
        <w:jc w:val="both"/>
      </w:pPr>
      <w:proofErr w:type="gramStart"/>
      <w:r w:rsidRPr="0037237E">
        <w:t xml:space="preserve">Цели освоения программы, компетенции, на формирование которых направлена подготовка, знания, понимание и навыки, которые должны получить слушатели, организация подготовки, </w:t>
      </w:r>
      <w:r w:rsidRPr="0037237E">
        <w:lastRenderedPageBreak/>
        <w:t>формы контроля компетентности, документ, который будет получен в случае успешного освоения программы, основы техники безопасности во время прохождения подготовки.</w:t>
      </w:r>
      <w:proofErr w:type="gramEnd"/>
      <w:r w:rsidRPr="0037237E">
        <w:t xml:space="preserve"> Общее знакомство с устройством тренажера. </w:t>
      </w:r>
    </w:p>
    <w:p w:rsidR="0037237E" w:rsidRPr="0037237E" w:rsidRDefault="0037237E" w:rsidP="0037237E">
      <w:pPr>
        <w:pStyle w:val="Default"/>
        <w:jc w:val="both"/>
      </w:pPr>
      <w:r w:rsidRPr="0037237E">
        <w:rPr>
          <w:b/>
          <w:bCs/>
        </w:rPr>
        <w:t xml:space="preserve">РАЗДЕЛ 1. Судовая радионавигационная аппаратура </w:t>
      </w:r>
    </w:p>
    <w:p w:rsidR="0037237E" w:rsidRPr="0037237E" w:rsidRDefault="0037237E" w:rsidP="00372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7237E">
        <w:rPr>
          <w:rFonts w:ascii="Times New Roman" w:hAnsi="Times New Roman" w:cs="Times New Roman"/>
          <w:sz w:val="24"/>
          <w:szCs w:val="24"/>
        </w:rPr>
        <w:t xml:space="preserve">Тема 1.1 Технические характеристики </w:t>
      </w:r>
      <w:proofErr w:type="gramStart"/>
      <w:r w:rsidRPr="0037237E">
        <w:rPr>
          <w:rFonts w:ascii="Times New Roman" w:hAnsi="Times New Roman" w:cs="Times New Roman"/>
          <w:sz w:val="24"/>
          <w:szCs w:val="24"/>
        </w:rPr>
        <w:t>судовых</w:t>
      </w:r>
      <w:proofErr w:type="gramEnd"/>
      <w:r w:rsidRPr="0037237E">
        <w:rPr>
          <w:rFonts w:ascii="Times New Roman" w:hAnsi="Times New Roman" w:cs="Times New Roman"/>
          <w:sz w:val="24"/>
          <w:szCs w:val="24"/>
        </w:rPr>
        <w:t xml:space="preserve"> РЛС. Радиолокационная информация.</w:t>
      </w:r>
    </w:p>
    <w:p w:rsidR="0037237E" w:rsidRPr="0037237E" w:rsidRDefault="0037237E" w:rsidP="0037237E">
      <w:pPr>
        <w:pStyle w:val="Default"/>
        <w:jc w:val="both"/>
      </w:pPr>
      <w:proofErr w:type="gramStart"/>
      <w:r w:rsidRPr="0037237E">
        <w:t>Занятия направлены на формирование компетенции «Использование судовой РЛС и радионавигационной аппаратуры для обеспечения безопасности судоходства» (ПК-1) в части знаний технических характеристик судовых РЛС, определяющие качество радиолокационного изображения (З-1.1), ограничения и факторы, влияющие на достоверность и точность воспроизводимой РЛС информации (З-1.2), умений настраивать индикатор РЛС (У-1.1), расшифровывать и анализировать полученную информацию, обнаруживать неправильные показания, ложные эхо-сигналы, производить радиолокационные</w:t>
      </w:r>
      <w:proofErr w:type="gramEnd"/>
      <w:r w:rsidRPr="0037237E">
        <w:t xml:space="preserve"> измерения (У-1.2) </w:t>
      </w:r>
    </w:p>
    <w:p w:rsidR="0037237E" w:rsidRPr="0037237E" w:rsidRDefault="0037237E" w:rsidP="0037237E">
      <w:pPr>
        <w:pStyle w:val="Default"/>
        <w:jc w:val="both"/>
        <w:rPr>
          <w:color w:val="FF0000"/>
        </w:rPr>
      </w:pPr>
      <w:r w:rsidRPr="0037237E">
        <w:rPr>
          <w:color w:val="FF0000"/>
        </w:rPr>
        <w:t xml:space="preserve">Лекционное занятие. </w:t>
      </w:r>
    </w:p>
    <w:p w:rsidR="0037237E" w:rsidRPr="0037237E" w:rsidRDefault="0037237E" w:rsidP="0037237E">
      <w:pPr>
        <w:pStyle w:val="Default"/>
        <w:jc w:val="both"/>
      </w:pPr>
      <w:r w:rsidRPr="0037237E">
        <w:t xml:space="preserve">Технические характеристики </w:t>
      </w:r>
      <w:proofErr w:type="gramStart"/>
      <w:r w:rsidRPr="0037237E">
        <w:t>судовых</w:t>
      </w:r>
      <w:proofErr w:type="gramEnd"/>
      <w:r w:rsidRPr="0037237E">
        <w:t xml:space="preserve"> РЛС. Радиолокационная информация. Сведения о технических характеристиках судовых РЛС, определяющих качество радиолокационного изображения. Радиолокационные измерения. Дальность обнаружения. Радиолокационная информация, ее особенность и ограничения. Средства, облегчающие расшифровку радиолокационной информации: радиолокационные отражатели и маяки-ответчики. Настройка и использование индикаторов РЛС. Использование радиолокатора при назначении безопасной скорости. </w:t>
      </w:r>
    </w:p>
    <w:p w:rsidR="0037237E" w:rsidRPr="0037237E" w:rsidRDefault="0037237E" w:rsidP="0037237E">
      <w:pPr>
        <w:pStyle w:val="Default"/>
        <w:jc w:val="both"/>
        <w:rPr>
          <w:color w:val="0070C0"/>
        </w:rPr>
      </w:pPr>
      <w:r w:rsidRPr="0037237E">
        <w:rPr>
          <w:color w:val="0070C0"/>
        </w:rPr>
        <w:t xml:space="preserve">Практическое занятие на тренажере. </w:t>
      </w:r>
    </w:p>
    <w:p w:rsidR="0037237E" w:rsidRPr="0037237E" w:rsidRDefault="0037237E" w:rsidP="0037237E">
      <w:pPr>
        <w:pStyle w:val="Default"/>
        <w:jc w:val="both"/>
      </w:pPr>
      <w:r w:rsidRPr="0037237E">
        <w:t xml:space="preserve">Органы управления судном, маневренные характеристики судов различных типов, включение и настройка РЛС. Использование РЛС, расшифровка и анализ полученной информации, включая факторы, влияющие на работу и точность, настройку индикаторов и обеспечение их работы, производство радиолокационных измерений. </w:t>
      </w:r>
    </w:p>
    <w:p w:rsidR="0037237E" w:rsidRDefault="0037237E" w:rsidP="0037237E">
      <w:pPr>
        <w:pStyle w:val="Default"/>
        <w:jc w:val="both"/>
      </w:pPr>
    </w:p>
    <w:p w:rsidR="0037237E" w:rsidRPr="0037237E" w:rsidRDefault="0037237E" w:rsidP="0037237E">
      <w:pPr>
        <w:pStyle w:val="Default"/>
        <w:jc w:val="both"/>
      </w:pPr>
      <w:r w:rsidRPr="0037237E">
        <w:t xml:space="preserve">Тема 1.2 </w:t>
      </w:r>
      <w:proofErr w:type="gramStart"/>
      <w:r w:rsidRPr="0037237E">
        <w:t>Судовые</w:t>
      </w:r>
      <w:proofErr w:type="gramEnd"/>
      <w:r w:rsidRPr="0037237E">
        <w:t xml:space="preserve"> </w:t>
      </w:r>
      <w:proofErr w:type="spellStart"/>
      <w:r w:rsidRPr="0037237E">
        <w:t>приемо-индикаторы</w:t>
      </w:r>
      <w:proofErr w:type="spellEnd"/>
      <w:r w:rsidRPr="0037237E">
        <w:t xml:space="preserve"> спутниковых навигационных систем. </w:t>
      </w:r>
    </w:p>
    <w:p w:rsidR="0037237E" w:rsidRPr="0037237E" w:rsidRDefault="0037237E" w:rsidP="0037237E">
      <w:pPr>
        <w:pStyle w:val="Default"/>
        <w:jc w:val="both"/>
      </w:pPr>
      <w:proofErr w:type="gramStart"/>
      <w:r w:rsidRPr="0037237E">
        <w:t>Занятия направлены на формирование компетенции «Использование судовой РЛС и радионавигационной аппаратуры для обеспечения безопасности судоходства» (ПК-1) в части знаний основных причин возникновения погрешности места судна судовых ПИ ГЛОНАСС/GPS интегрированных с РЛС (З-1.3), понимания принципа работы систем ГЛОНАСС/GPS (П-1.1) и умений включать и настраивать основные параметры ПИ ГЛОНАСС/GPS и использовать получаемую информацию для обеспечения безопасности судоходства</w:t>
      </w:r>
      <w:proofErr w:type="gramEnd"/>
      <w:r w:rsidRPr="0037237E">
        <w:t xml:space="preserve"> (У-1.3) </w:t>
      </w:r>
    </w:p>
    <w:p w:rsidR="0037237E" w:rsidRPr="0037237E" w:rsidRDefault="0037237E" w:rsidP="0037237E">
      <w:pPr>
        <w:pStyle w:val="Default"/>
        <w:jc w:val="both"/>
      </w:pPr>
      <w:r w:rsidRPr="0037237E">
        <w:t xml:space="preserve">Назначение, состав и общий принцип работы ГЛОНАСС. Преимущества использования ГЛОНАСС на судах внутреннего плавания для обеспечения безопасности судоходства. Точность определения места судна, основные причины возникновения погрешности. Пути </w:t>
      </w:r>
      <w:proofErr w:type="spellStart"/>
      <w:r w:rsidRPr="0037237E">
        <w:t>овышения</w:t>
      </w:r>
      <w:proofErr w:type="spellEnd"/>
      <w:r w:rsidRPr="0037237E">
        <w:t xml:space="preserve"> точности и надежности определения места. Краткий обзор ПИ ГЛОНАСС (ГЛОНАС/GPS), имеющих одобрение Российского Речного Регистра. Включение, настройка основных параметров ПИ ГЛОНАСС (ГЛОНАС/GPS), использование получаемой информации для обеспечения безопасности судоходства. Интеграция судовых ПИ ГЛОНАСС (ГЛОНАС/GPS) с радиолокационной станцией. </w:t>
      </w:r>
    </w:p>
    <w:p w:rsidR="0037237E" w:rsidRPr="0037237E" w:rsidRDefault="0037237E" w:rsidP="0037237E">
      <w:pPr>
        <w:pStyle w:val="Default"/>
        <w:jc w:val="both"/>
        <w:rPr>
          <w:color w:val="0070C0"/>
        </w:rPr>
      </w:pPr>
      <w:r w:rsidRPr="0037237E">
        <w:rPr>
          <w:color w:val="0070C0"/>
        </w:rPr>
        <w:t xml:space="preserve">Практическое занятие на тренажере. </w:t>
      </w:r>
    </w:p>
    <w:p w:rsidR="0037237E" w:rsidRPr="0037237E" w:rsidRDefault="0037237E" w:rsidP="0037237E">
      <w:pPr>
        <w:pStyle w:val="Default"/>
        <w:jc w:val="both"/>
      </w:pPr>
      <w:r w:rsidRPr="0037237E">
        <w:t xml:space="preserve">Включение, настройка основных параметров ПИ ГЛОНАСС (ГЛОНАС/GPS), использование получаемой информации для обеспечения безопасности судоходства. </w:t>
      </w:r>
    </w:p>
    <w:p w:rsidR="0037237E" w:rsidRDefault="0037237E" w:rsidP="0037237E">
      <w:pPr>
        <w:pStyle w:val="Default"/>
        <w:jc w:val="both"/>
      </w:pPr>
    </w:p>
    <w:p w:rsidR="0037237E" w:rsidRPr="0037237E" w:rsidRDefault="0037237E" w:rsidP="0037237E">
      <w:pPr>
        <w:pStyle w:val="Default"/>
        <w:jc w:val="both"/>
      </w:pPr>
      <w:r w:rsidRPr="0037237E">
        <w:t xml:space="preserve">Тема 1.3 Судовая аппаратура автоматической идентификационной системы. </w:t>
      </w:r>
    </w:p>
    <w:p w:rsidR="0037237E" w:rsidRPr="0037237E" w:rsidRDefault="0037237E" w:rsidP="0037237E">
      <w:pPr>
        <w:pStyle w:val="Default"/>
        <w:jc w:val="both"/>
      </w:pPr>
      <w:r w:rsidRPr="0037237E">
        <w:t xml:space="preserve">Занятия направлены на формирование компетенции «Использование судовой РЛС и радионавигационной аппаратуры для обеспечения безопасности судоходства» (ПК-1) в части понимания назначения и принцип работы АИС (П-1.2), умений включать аппаратуру АИС, осуществлять ввод необходимой информации, считывать данные получаемые с АИС с экрана РЛС (У-1.4). </w:t>
      </w:r>
    </w:p>
    <w:p w:rsidR="0037237E" w:rsidRPr="0037237E" w:rsidRDefault="0037237E" w:rsidP="0037237E">
      <w:pPr>
        <w:pStyle w:val="Default"/>
        <w:jc w:val="both"/>
        <w:rPr>
          <w:color w:val="FF0000"/>
        </w:rPr>
      </w:pPr>
      <w:r w:rsidRPr="0037237E">
        <w:rPr>
          <w:color w:val="FF0000"/>
        </w:rPr>
        <w:t xml:space="preserve">Лекционное занятие. </w:t>
      </w:r>
    </w:p>
    <w:p w:rsidR="00240ED0" w:rsidRPr="0037237E" w:rsidRDefault="0037237E" w:rsidP="00372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37237E">
        <w:rPr>
          <w:rFonts w:ascii="Times New Roman" w:hAnsi="Times New Roman" w:cs="Times New Roman"/>
          <w:sz w:val="24"/>
          <w:szCs w:val="24"/>
        </w:rPr>
        <w:t>Назначение, состав и общий принцип работы АИС. Характерные преимущества и недостатки использования АИС на судах внутреннего плавания для обеспечения безопасности судоходства.</w:t>
      </w:r>
    </w:p>
    <w:p w:rsidR="00240ED0" w:rsidRPr="0037237E" w:rsidRDefault="00240ED0" w:rsidP="00372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7237E" w:rsidRPr="0037237E" w:rsidRDefault="0037237E" w:rsidP="0037237E">
      <w:pPr>
        <w:pStyle w:val="Default"/>
        <w:jc w:val="both"/>
      </w:pPr>
      <w:r w:rsidRPr="0037237E">
        <w:lastRenderedPageBreak/>
        <w:t xml:space="preserve">Краткий обзор судовой аппаратуры АИС, имеющей одобрение Российского Речного Регистра. Включение судового транспондера АИС, ввод рейсовой информации. Интеграция судовой аппаратуры АИС с радиолокационной станцией. </w:t>
      </w:r>
    </w:p>
    <w:p w:rsidR="0037237E" w:rsidRPr="0037237E" w:rsidRDefault="0037237E" w:rsidP="0037237E">
      <w:pPr>
        <w:pStyle w:val="Default"/>
        <w:jc w:val="both"/>
        <w:rPr>
          <w:color w:val="0070C0"/>
        </w:rPr>
      </w:pPr>
      <w:r w:rsidRPr="0037237E">
        <w:rPr>
          <w:color w:val="0070C0"/>
        </w:rPr>
        <w:t xml:space="preserve">Практическое занятие на тренажере. </w:t>
      </w:r>
    </w:p>
    <w:p w:rsidR="0037237E" w:rsidRPr="0037237E" w:rsidRDefault="0037237E" w:rsidP="0037237E">
      <w:pPr>
        <w:pStyle w:val="Default"/>
        <w:jc w:val="both"/>
      </w:pPr>
      <w:r w:rsidRPr="0037237E">
        <w:t xml:space="preserve">Включение судового транспондера АИС, ввод (изменение) рейсовой информации, использование получаемой информации для обеспечения безопасности судоходства. </w:t>
      </w:r>
    </w:p>
    <w:p w:rsidR="0037237E" w:rsidRPr="0037237E" w:rsidRDefault="0037237E" w:rsidP="0037237E">
      <w:pPr>
        <w:pStyle w:val="Default"/>
        <w:jc w:val="both"/>
        <w:rPr>
          <w:b/>
          <w:bCs/>
        </w:rPr>
      </w:pPr>
    </w:p>
    <w:p w:rsidR="0037237E" w:rsidRPr="0037237E" w:rsidRDefault="0037237E" w:rsidP="0037237E">
      <w:pPr>
        <w:pStyle w:val="Default"/>
        <w:jc w:val="both"/>
      </w:pPr>
      <w:r w:rsidRPr="0037237E">
        <w:rPr>
          <w:b/>
          <w:bCs/>
        </w:rPr>
        <w:t xml:space="preserve">РАЗДЕЛ 2. Радиолокационное наблюдение и прокладка </w:t>
      </w:r>
    </w:p>
    <w:p w:rsidR="0037237E" w:rsidRDefault="0037237E" w:rsidP="0037237E">
      <w:pPr>
        <w:pStyle w:val="Default"/>
        <w:jc w:val="both"/>
      </w:pPr>
    </w:p>
    <w:p w:rsidR="0037237E" w:rsidRPr="0037237E" w:rsidRDefault="0037237E" w:rsidP="0037237E">
      <w:pPr>
        <w:pStyle w:val="Default"/>
        <w:jc w:val="both"/>
      </w:pPr>
      <w:r w:rsidRPr="0037237E">
        <w:t xml:space="preserve">Тема 2.1 Организация радиолокационного наблюдения на судне в соответствии с нормативно-правовыми документами. </w:t>
      </w:r>
    </w:p>
    <w:p w:rsidR="0037237E" w:rsidRPr="0037237E" w:rsidRDefault="0037237E" w:rsidP="0037237E">
      <w:pPr>
        <w:pStyle w:val="Default"/>
        <w:jc w:val="both"/>
      </w:pPr>
      <w:r w:rsidRPr="0037237E">
        <w:t xml:space="preserve">Занятие направлено на формирование у слушателя компетенции «Обеспечение безопасного плавания путем использования информации от навигационного оборудования и систем, облегчающих процесс принятия решений (ПК-2), в части знаний принципов организации радиолокационного наблюдения согласно требованиям нормативных документов (З-2.1), умений организовать радиолокационное наблюдение на судне с распределением обязанностей между членами экипажа (У- 2.1) </w:t>
      </w:r>
    </w:p>
    <w:p w:rsidR="0037237E" w:rsidRPr="0037237E" w:rsidRDefault="0037237E" w:rsidP="0037237E">
      <w:pPr>
        <w:pStyle w:val="Default"/>
        <w:jc w:val="both"/>
        <w:rPr>
          <w:color w:val="FF0000"/>
        </w:rPr>
      </w:pPr>
      <w:r w:rsidRPr="0037237E">
        <w:rPr>
          <w:color w:val="FF0000"/>
        </w:rPr>
        <w:t xml:space="preserve">Лекционное занятие. </w:t>
      </w:r>
    </w:p>
    <w:p w:rsidR="0037237E" w:rsidRPr="0037237E" w:rsidRDefault="0037237E" w:rsidP="0037237E">
      <w:pPr>
        <w:pStyle w:val="Default"/>
        <w:jc w:val="both"/>
      </w:pPr>
      <w:r w:rsidRPr="0037237E">
        <w:t xml:space="preserve">Организация радиолокационного наблюдения на судне в условиях ограниченной видимости. Требования Правил плавания судов по внутренним водным путям, требования Наставлений по организации штурманской службы на судах, правила движения и стоянки судов в бассейнах внутренних водных путей. </w:t>
      </w:r>
    </w:p>
    <w:p w:rsidR="0037237E" w:rsidRPr="0037237E" w:rsidRDefault="0037237E" w:rsidP="0037237E">
      <w:pPr>
        <w:pStyle w:val="Default"/>
        <w:jc w:val="both"/>
        <w:rPr>
          <w:color w:val="0070C0"/>
        </w:rPr>
      </w:pPr>
      <w:r w:rsidRPr="0037237E">
        <w:rPr>
          <w:color w:val="0070C0"/>
        </w:rPr>
        <w:t xml:space="preserve">Практическое занятие на тренажере. </w:t>
      </w:r>
    </w:p>
    <w:p w:rsidR="0037237E" w:rsidRPr="0037237E" w:rsidRDefault="0037237E" w:rsidP="0037237E">
      <w:pPr>
        <w:pStyle w:val="Default"/>
        <w:jc w:val="both"/>
      </w:pPr>
      <w:r w:rsidRPr="0037237E">
        <w:t xml:space="preserve">Управление и маневрирование судном с учетом распределения обязанностей судоводителей на ходовом мостике. </w:t>
      </w:r>
    </w:p>
    <w:p w:rsidR="0037237E" w:rsidRDefault="0037237E" w:rsidP="0037237E">
      <w:pPr>
        <w:pStyle w:val="Default"/>
        <w:jc w:val="both"/>
      </w:pPr>
    </w:p>
    <w:p w:rsidR="0037237E" w:rsidRPr="0037237E" w:rsidRDefault="0037237E" w:rsidP="0037237E">
      <w:pPr>
        <w:pStyle w:val="Default"/>
        <w:jc w:val="both"/>
      </w:pPr>
      <w:r w:rsidRPr="0037237E">
        <w:t xml:space="preserve">Тема 2.2 Использование радиолокационной информации для предупреждения столкновении судов на участках с кардинальной системой навигационного оборудования. </w:t>
      </w:r>
    </w:p>
    <w:p w:rsidR="0037237E" w:rsidRPr="0037237E" w:rsidRDefault="0037237E" w:rsidP="0037237E">
      <w:pPr>
        <w:pStyle w:val="Default"/>
        <w:jc w:val="both"/>
      </w:pPr>
      <w:proofErr w:type="gramStart"/>
      <w:r w:rsidRPr="0037237E">
        <w:t>Занятие направлено на формирование у слушателя компетенции «Обеспечение безопасного плавания путем использования информации от навигационного оборудования и систем, облегчающих процесс принятия решений» (ПК-2), в части знаний сущности истинной и относительной прокладки (3-2.2), критериев опасности столкновения (З-2.3), правила построения векторного треугольника скоростей (З-2.4), методику определения параметров движения других судов (З-2.5), понимать концепцию истинного и относительного движения (П-2.1</w:t>
      </w:r>
      <w:proofErr w:type="gramEnd"/>
      <w:r w:rsidRPr="0037237E">
        <w:t xml:space="preserve">), для привития у слушателей навыков вести радиолокационную прокладку на маневренном планшете (У-2.2), определять наличие и степень опасности столкновения (У-2.3), определять элементы движения цели (У-2.4), рассчитывать маневр расхождения с несколькими целями (У-2.5) </w:t>
      </w:r>
    </w:p>
    <w:p w:rsidR="0037237E" w:rsidRPr="0037237E" w:rsidRDefault="0037237E" w:rsidP="0037237E">
      <w:pPr>
        <w:pStyle w:val="Default"/>
        <w:jc w:val="both"/>
        <w:rPr>
          <w:color w:val="FF0000"/>
        </w:rPr>
      </w:pPr>
      <w:r w:rsidRPr="0037237E">
        <w:rPr>
          <w:color w:val="FF0000"/>
        </w:rPr>
        <w:t xml:space="preserve">Лекционное занятие. </w:t>
      </w:r>
    </w:p>
    <w:p w:rsidR="0037237E" w:rsidRPr="0037237E" w:rsidRDefault="0037237E" w:rsidP="0037237E">
      <w:pPr>
        <w:pStyle w:val="Default"/>
        <w:jc w:val="both"/>
      </w:pPr>
      <w:r w:rsidRPr="0037237E">
        <w:t xml:space="preserve">Радиолокационная прокладка в относительном и истинном движении судна, достоинства и недостатки способов. Векторный треугольник скоростей. Закономерности относительного движения. Критерии опасности столкновения и их определение. Определение параметров движения судов - целей на планшете. Расчет маневра для расхождения с другими судами Выбор вида маневра. Обнаружение маневра другого судна. Оценка ситуации по визуальному наблюдению за эхо-сигналами на экране индикатора РЛС. Обнаружение маневра наблюдаемого судна. </w:t>
      </w:r>
    </w:p>
    <w:p w:rsidR="00240ED0" w:rsidRPr="00B05497" w:rsidRDefault="0037237E" w:rsidP="00372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</w:pPr>
      <w:r w:rsidRPr="0037237E">
        <w:rPr>
          <w:rFonts w:ascii="Times New Roman" w:hAnsi="Times New Roman" w:cs="Times New Roman"/>
          <w:color w:val="0070C0"/>
          <w:sz w:val="24"/>
          <w:szCs w:val="24"/>
        </w:rPr>
        <w:t>Практическое занятие на тренажере.</w:t>
      </w:r>
    </w:p>
    <w:p w:rsidR="0037237E" w:rsidRPr="00254FBF" w:rsidRDefault="0037237E" w:rsidP="00254FBF">
      <w:pPr>
        <w:pStyle w:val="Default"/>
        <w:jc w:val="both"/>
      </w:pPr>
      <w:r w:rsidRPr="00254FBF">
        <w:t xml:space="preserve">Решение задач на маневренном планшете по расхождению с несколькими целями. Управление и маневрирование судном в условиях ограниченной видимости при расхождении с одним судном с использованием радиолокационного (маневренного) планшета и визуальным наблюдением за эхо-сигналами на экране РЛС. Управление и маневрирование судном в условиях ограниченной видимости при расхождении с несколькими судами с использованием радиолокационного (маневренного) планшета и визуальным наблюдением за эхо-сигналами на экране РЛС. </w:t>
      </w:r>
    </w:p>
    <w:p w:rsidR="0037237E" w:rsidRPr="00254FBF" w:rsidRDefault="0037237E" w:rsidP="00254FBF">
      <w:pPr>
        <w:pStyle w:val="Default"/>
        <w:jc w:val="both"/>
      </w:pPr>
      <w:r w:rsidRPr="00254FBF">
        <w:lastRenderedPageBreak/>
        <w:t xml:space="preserve">Тема 2.3 Использование </w:t>
      </w:r>
      <w:proofErr w:type="gramStart"/>
      <w:r w:rsidRPr="00254FBF">
        <w:t>судовых</w:t>
      </w:r>
      <w:proofErr w:type="gramEnd"/>
      <w:r w:rsidRPr="00254FBF">
        <w:t xml:space="preserve"> РЛС с системой автоматической радиолокационной прокладки. </w:t>
      </w:r>
    </w:p>
    <w:p w:rsidR="0037237E" w:rsidRPr="00254FBF" w:rsidRDefault="0037237E" w:rsidP="00254FBF">
      <w:pPr>
        <w:pStyle w:val="Default"/>
        <w:jc w:val="both"/>
      </w:pPr>
      <w:proofErr w:type="gramStart"/>
      <w:r w:rsidRPr="00254FBF">
        <w:t xml:space="preserve">Занятие направлено на формирование у слушателя компетенции «Обеспечение безопасного плавания путем использования информации от навигационного оборудования и систем, облегчающих процесс принятия решений» (ПК-2) в части знаний принципа работы, основные возможности и ограничения системы автоматической радиолокационной прокладки (З-2.6), умений: использовать САРП для расхождения с одной и несколькими целями (У-2.6), устанавливать охранную зону РЛС (У-2.7). </w:t>
      </w:r>
      <w:proofErr w:type="gramEnd"/>
    </w:p>
    <w:p w:rsidR="0037237E" w:rsidRPr="00254FBF" w:rsidRDefault="0037237E" w:rsidP="00254FBF">
      <w:pPr>
        <w:pStyle w:val="Default"/>
        <w:jc w:val="both"/>
      </w:pPr>
      <w:r w:rsidRPr="00254FBF">
        <w:t xml:space="preserve">Лекционное занятие. </w:t>
      </w:r>
    </w:p>
    <w:p w:rsidR="0037237E" w:rsidRPr="00254FBF" w:rsidRDefault="0037237E" w:rsidP="00254FBF">
      <w:pPr>
        <w:pStyle w:val="Default"/>
        <w:jc w:val="both"/>
      </w:pPr>
      <w:r w:rsidRPr="00254FBF">
        <w:t xml:space="preserve">Основные принципы работы САРП, ее возможности и ограничения. Взятие целей на сопровождение, определение критериев опасности столкновения и расчет маневра для расхождения по данным САРП. Установка охранной зоны РЛС с САРП. </w:t>
      </w:r>
    </w:p>
    <w:p w:rsidR="0037237E" w:rsidRPr="00254FBF" w:rsidRDefault="0037237E" w:rsidP="00254FBF">
      <w:pPr>
        <w:pStyle w:val="Default"/>
        <w:jc w:val="both"/>
      </w:pPr>
      <w:r w:rsidRPr="00254FBF">
        <w:t xml:space="preserve">Практическое занятие на тренажере. </w:t>
      </w:r>
    </w:p>
    <w:p w:rsidR="0037237E" w:rsidRPr="00254FBF" w:rsidRDefault="0037237E" w:rsidP="00254FBF">
      <w:pPr>
        <w:pStyle w:val="Default"/>
        <w:jc w:val="both"/>
      </w:pPr>
      <w:r w:rsidRPr="00254FBF">
        <w:t xml:space="preserve">Управление и маневрирование судном в условиях ограниченной видимости при расхождении с несколькими судами с использованием САРП и визуальным наблюдением за эхо-сигналами на экране индикатора РЛС. </w:t>
      </w:r>
    </w:p>
    <w:p w:rsidR="0037237E" w:rsidRPr="00254FBF" w:rsidRDefault="0037237E" w:rsidP="00254FBF">
      <w:pPr>
        <w:pStyle w:val="Default"/>
        <w:jc w:val="both"/>
      </w:pPr>
      <w:r w:rsidRPr="00254FBF">
        <w:rPr>
          <w:b/>
          <w:bCs/>
        </w:rPr>
        <w:t xml:space="preserve">РАЗДЕЛ 3. Проводка судов и составов по различным участкам ВВП по данным РЛС </w:t>
      </w:r>
    </w:p>
    <w:p w:rsidR="0037237E" w:rsidRPr="00254FBF" w:rsidRDefault="0037237E" w:rsidP="00254FBF">
      <w:pPr>
        <w:pStyle w:val="Default"/>
        <w:jc w:val="both"/>
      </w:pPr>
      <w:r w:rsidRPr="00254FBF">
        <w:t xml:space="preserve">Тема 3.1 Проводка судов в стесненных условиях, в </w:t>
      </w:r>
      <w:proofErr w:type="spellStart"/>
      <w:r w:rsidRPr="00254FBF">
        <w:t>узкостях</w:t>
      </w:r>
      <w:proofErr w:type="spellEnd"/>
      <w:r w:rsidRPr="00254FBF">
        <w:t xml:space="preserve">, прибрежных морских и озерных районах с использованием РЛС и аппаратуры АИС. </w:t>
      </w:r>
    </w:p>
    <w:p w:rsidR="0037237E" w:rsidRPr="00254FBF" w:rsidRDefault="0037237E" w:rsidP="00254FBF">
      <w:pPr>
        <w:pStyle w:val="Default"/>
        <w:jc w:val="both"/>
      </w:pPr>
      <w:proofErr w:type="gramStart"/>
      <w:r w:rsidRPr="00254FBF">
        <w:t>Занятие направлено на формирование у слушателя компетенции «Обеспечение безопасного плавания путем использования информации от навигационного оборудования и систем, облегчающих процесс принятия решений» (ПК-2) в части знаний особенностей получения и применения радиолокационной информации для безопасного плавания в стесненных условиях (З-2.7), умений производить подготовку (подъем) карт по маршруту следования, выполнять предварительную проработку маршрута (У-2.8), опознавать радиолокационные ориентиры и читать радиолокационное</w:t>
      </w:r>
      <w:proofErr w:type="gramEnd"/>
      <w:r w:rsidRPr="00254FBF">
        <w:t xml:space="preserve"> изображение участка (У-2.9), определять место судна с помощью РЛС (У-2.10). </w:t>
      </w:r>
    </w:p>
    <w:p w:rsidR="0037237E" w:rsidRPr="00254FBF" w:rsidRDefault="0037237E" w:rsidP="00254FBF">
      <w:pPr>
        <w:pStyle w:val="Default"/>
        <w:jc w:val="both"/>
      </w:pPr>
      <w:r w:rsidRPr="00254FBF">
        <w:t xml:space="preserve">Лекционное занятие. </w:t>
      </w:r>
    </w:p>
    <w:p w:rsidR="0037237E" w:rsidRPr="00254FBF" w:rsidRDefault="0037237E" w:rsidP="00254FBF">
      <w:pPr>
        <w:pStyle w:val="Default"/>
        <w:jc w:val="both"/>
      </w:pPr>
      <w:r w:rsidRPr="00254FBF">
        <w:t xml:space="preserve">Особенности плавания в условиях ограниченной видимости в прибрежных морских и озерных районах. Способы определения и опознавания места судна с помощью РЛС. Ускоренные методы контроля места судна. Ведущая дистанция, ведущий пеленг. Применение индексных линий. Учет циркуляции. Выход в точку якорной стоянки. </w:t>
      </w:r>
    </w:p>
    <w:p w:rsidR="0037237E" w:rsidRPr="00254FBF" w:rsidRDefault="0037237E" w:rsidP="00254FBF">
      <w:pPr>
        <w:pStyle w:val="Default"/>
        <w:jc w:val="both"/>
      </w:pPr>
      <w:r w:rsidRPr="00254FBF">
        <w:t xml:space="preserve">Практическое занятие на тренажере. </w:t>
      </w:r>
    </w:p>
    <w:p w:rsidR="00240ED0" w:rsidRPr="00254FBF" w:rsidRDefault="0037237E" w:rsidP="00254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254FBF">
        <w:rPr>
          <w:rFonts w:ascii="Times New Roman" w:hAnsi="Times New Roman" w:cs="Times New Roman"/>
          <w:sz w:val="24"/>
          <w:szCs w:val="24"/>
        </w:rPr>
        <w:t xml:space="preserve">Предварительная проработка маршрута при плавании в </w:t>
      </w:r>
      <w:proofErr w:type="spellStart"/>
      <w:r w:rsidRPr="00254FBF">
        <w:rPr>
          <w:rFonts w:ascii="Times New Roman" w:hAnsi="Times New Roman" w:cs="Times New Roman"/>
          <w:sz w:val="24"/>
          <w:szCs w:val="24"/>
        </w:rPr>
        <w:t>узкостях</w:t>
      </w:r>
      <w:proofErr w:type="spellEnd"/>
      <w:r w:rsidRPr="00254FBF">
        <w:rPr>
          <w:rFonts w:ascii="Times New Roman" w:hAnsi="Times New Roman" w:cs="Times New Roman"/>
          <w:sz w:val="24"/>
          <w:szCs w:val="24"/>
        </w:rPr>
        <w:t xml:space="preserve">, стесненных условиях прибрежных морских и озерных районах. Управление и маневрирование при плавании судна в стесненных условиях и </w:t>
      </w:r>
      <w:proofErr w:type="spellStart"/>
      <w:r w:rsidRPr="00254FBF">
        <w:rPr>
          <w:rFonts w:ascii="Times New Roman" w:hAnsi="Times New Roman" w:cs="Times New Roman"/>
          <w:sz w:val="24"/>
          <w:szCs w:val="24"/>
        </w:rPr>
        <w:t>узкостях</w:t>
      </w:r>
      <w:proofErr w:type="spellEnd"/>
      <w:r w:rsidRPr="00254FBF">
        <w:rPr>
          <w:rFonts w:ascii="Times New Roman" w:hAnsi="Times New Roman" w:cs="Times New Roman"/>
          <w:sz w:val="24"/>
          <w:szCs w:val="24"/>
        </w:rPr>
        <w:t xml:space="preserve"> прибрежных морских и озерных районах по данным РЛС и судовой аппаратуры АИС.</w:t>
      </w:r>
    </w:p>
    <w:p w:rsidR="007714D3" w:rsidRDefault="007714D3" w:rsidP="002A3A26">
      <w:pPr>
        <w:pStyle w:val="Default"/>
        <w:rPr>
          <w:b/>
          <w:bCs/>
          <w:iCs/>
        </w:rPr>
      </w:pPr>
    </w:p>
    <w:p w:rsidR="00B05497" w:rsidRDefault="00B05497" w:rsidP="00B05497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V. ФОРМЫ АТТЕСТАЦИИ </w:t>
      </w:r>
    </w:p>
    <w:p w:rsidR="00B05497" w:rsidRDefault="00B05497" w:rsidP="00B05497">
      <w:pPr>
        <w:pStyle w:val="Default"/>
        <w:spacing w:after="73"/>
        <w:rPr>
          <w:sz w:val="23"/>
          <w:szCs w:val="23"/>
        </w:rPr>
      </w:pPr>
    </w:p>
    <w:p w:rsidR="00B05497" w:rsidRDefault="00B05497" w:rsidP="00B05497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Входное тестирование проводится до начала занятий для слушателей обучающихся по сокращенному сроку обучения, при удовлетворительном прохождении входного тестирования слушатели допускаются к обучению. Форма входного тестирования определяется </w:t>
      </w:r>
      <w:r w:rsidR="00426CDA">
        <w:rPr>
          <w:sz w:val="23"/>
          <w:szCs w:val="23"/>
        </w:rPr>
        <w:t>У</w:t>
      </w:r>
      <w:r>
        <w:rPr>
          <w:sz w:val="23"/>
          <w:szCs w:val="23"/>
        </w:rPr>
        <w:t xml:space="preserve">Ц. По результатам входного тестирования слушатель может получить дополнительные задания для самостоятельного изучения, проверка которых осуществляется в рамках учебного процесса. Слушатели, не прошедшие входное тестирование, к прохождению программы не допускаются. </w:t>
      </w:r>
    </w:p>
    <w:p w:rsidR="00B05497" w:rsidRDefault="00B05497" w:rsidP="00B05497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 В процессе реализации дополнительной профессиональной программы проводится промежуточный контроль и итоговая аттестация слушателей. Объем испытаний промежуточного контроля и итоговой аттестации определяется таким образом, чтобы в рамках зачетов и (или) экзамена были оценены компетенции кандидата в соответствии с положениями раздела III. "Планируемые результаты подготовки"  программы. </w:t>
      </w:r>
    </w:p>
    <w:p w:rsidR="00B05497" w:rsidRDefault="00B05497" w:rsidP="00B05497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Промежуточная аттестация проводится в виде зачетов по разделам 1 - 3 учебного плана с целью оценки практических навыков слушателей. </w:t>
      </w:r>
    </w:p>
    <w:p w:rsidR="00B05497" w:rsidRDefault="00B05497" w:rsidP="00B05497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Оценка практических навыков осуществляется во время выполнения слушателями упражнений на </w:t>
      </w:r>
      <w:r w:rsidR="00426CDA">
        <w:rPr>
          <w:sz w:val="23"/>
          <w:szCs w:val="23"/>
        </w:rPr>
        <w:t>РЛС</w:t>
      </w:r>
      <w:r>
        <w:rPr>
          <w:sz w:val="23"/>
          <w:szCs w:val="23"/>
        </w:rPr>
        <w:t xml:space="preserve">. При оценке компетентности слушателя используются следующие критерии: </w:t>
      </w:r>
    </w:p>
    <w:p w:rsidR="00B05497" w:rsidRDefault="00B05497" w:rsidP="00B05497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информация, получаемая от РЛС, правильно расшифровывается и анализируется, принимая во внимание ограничения оборудования, преобладающие обстоятельства и условия; </w:t>
      </w:r>
    </w:p>
    <w:p w:rsidR="00B05497" w:rsidRDefault="00B05497" w:rsidP="00B054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действия, предпринимаемые для предотвращения чрезмерного сближения или столкновения с другими судами, соответствуют Правилам плавания судов по внутренним водным путям; </w:t>
      </w:r>
    </w:p>
    <w:p w:rsidR="00B05497" w:rsidRDefault="00B05497" w:rsidP="00B05497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- решения по изменению курса и/или скорости своевременны и соответствуют хорошей судоводительской практике; </w:t>
      </w:r>
    </w:p>
    <w:p w:rsidR="00B05497" w:rsidRDefault="00B05497" w:rsidP="00B05497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- изменения курса и скорости судна способствуют обеспечению безопасности плавания и расхождению на безопасной дистанции; </w:t>
      </w:r>
    </w:p>
    <w:p w:rsidR="00B05497" w:rsidRDefault="00B05497" w:rsidP="00B05497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- связь четкая, точная и постоянно подтверждается согласно хорошей судоводительской практике; </w:t>
      </w:r>
    </w:p>
    <w:p w:rsidR="00B05497" w:rsidRDefault="00B05497" w:rsidP="00B05497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- звуковые и световые сигналы при маневрировании даются в надлежащее время и соответствуют Правилам плавания судов по внутренним водным путям; </w:t>
      </w:r>
    </w:p>
    <w:p w:rsidR="00B05497" w:rsidRDefault="00B05497" w:rsidP="00B05497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К итоговой аттестации допускаются слушатели, успешно прошедшие промежуточную аттестацию. </w:t>
      </w:r>
    </w:p>
    <w:p w:rsidR="00B05497" w:rsidRDefault="00B05497" w:rsidP="00B05497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Итоговая аттестация - экзамен производится в письменной форме или в форме компьютерного тестирования с использованием актуализированных баз тестовых заданий. Пороговый уровень прохождения тестов установлен на уровне 70%. </w:t>
      </w:r>
    </w:p>
    <w:p w:rsidR="00B05497" w:rsidRDefault="00B05497" w:rsidP="00B054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Слушателям, успешно прошедшим итоговую аттестацию, выдается свидетельство о прохождении «Подготовки по использованию радиолокационной станции». </w:t>
      </w:r>
    </w:p>
    <w:p w:rsidR="00B05497" w:rsidRDefault="00B05497" w:rsidP="002A3A26">
      <w:pPr>
        <w:pStyle w:val="Default"/>
        <w:rPr>
          <w:b/>
          <w:bCs/>
          <w:iCs/>
        </w:rPr>
      </w:pPr>
    </w:p>
    <w:p w:rsidR="00B05497" w:rsidRDefault="00B05497" w:rsidP="002A3A26">
      <w:pPr>
        <w:pStyle w:val="Default"/>
        <w:rPr>
          <w:b/>
          <w:bCs/>
          <w:sz w:val="26"/>
          <w:szCs w:val="26"/>
        </w:rPr>
      </w:pPr>
    </w:p>
    <w:p w:rsidR="002A3A26" w:rsidRPr="002A3A26" w:rsidRDefault="002A3A26" w:rsidP="00CA3035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Toc451768802"/>
      <w:r w:rsidRPr="002A3A26">
        <w:rPr>
          <w:rFonts w:ascii="Times New Roman" w:hAnsi="Times New Roman" w:cs="Times New Roman"/>
          <w:b/>
          <w:bCs/>
          <w:sz w:val="26"/>
          <w:szCs w:val="26"/>
        </w:rPr>
        <w:t>V</w:t>
      </w:r>
      <w:r w:rsidR="00B05497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2A3A26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A3A26">
        <w:rPr>
          <w:rFonts w:ascii="Times New Roman" w:hAnsi="Times New Roman" w:cs="Times New Roman"/>
          <w:b/>
          <w:sz w:val="26"/>
          <w:szCs w:val="26"/>
        </w:rPr>
        <w:t>УСЛОВИЯ РЕАЛИЗАЦИИ ПРОГРАММЫ</w:t>
      </w:r>
      <w:bookmarkEnd w:id="0"/>
    </w:p>
    <w:p w:rsidR="001A44E0" w:rsidRDefault="001A44E0" w:rsidP="001A44E0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До начала занятий слушатели должны быть проинформированы о целях и задачах подготовки, ожидаемых навыках и получаемых уровнях компетентности, назначении оборудования, выполняемых упражнениях и критериях оценки, на основании которых будет определяться их компетентность. </w:t>
      </w:r>
    </w:p>
    <w:p w:rsidR="001A44E0" w:rsidRDefault="001A44E0" w:rsidP="001A44E0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 Для реализации дополнительной профессиональной программы в УЦ имеется учебный класс, оборудованный: </w:t>
      </w:r>
    </w:p>
    <w:p w:rsidR="001A44E0" w:rsidRDefault="001A44E0" w:rsidP="001A44E0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- учебной мебелью, учебной доской, проекционной аппаратурой для демонстрации и разбора упражнений. </w:t>
      </w:r>
    </w:p>
    <w:p w:rsidR="001A44E0" w:rsidRPr="0050225C" w:rsidRDefault="001A44E0" w:rsidP="00B05497">
      <w:pPr>
        <w:pStyle w:val="Default"/>
        <w:spacing w:after="68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-  радиолокационная станция </w:t>
      </w:r>
      <w:proofErr w:type="spellStart"/>
      <w:r>
        <w:rPr>
          <w:sz w:val="23"/>
          <w:szCs w:val="23"/>
          <w:lang w:val="en-US"/>
        </w:rPr>
        <w:t>Raymarin</w:t>
      </w:r>
      <w:proofErr w:type="spellEnd"/>
      <w:r w:rsidRPr="00A9607B">
        <w:rPr>
          <w:sz w:val="23"/>
          <w:szCs w:val="23"/>
        </w:rPr>
        <w:t xml:space="preserve"> </w:t>
      </w:r>
      <w:r>
        <w:rPr>
          <w:sz w:val="23"/>
          <w:szCs w:val="23"/>
          <w:lang w:val="en-US"/>
        </w:rPr>
        <w:t>a</w:t>
      </w:r>
      <w:r w:rsidRPr="00A9607B">
        <w:rPr>
          <w:sz w:val="23"/>
          <w:szCs w:val="23"/>
        </w:rPr>
        <w:t>97</w:t>
      </w:r>
      <w:r w:rsidR="006E350B">
        <w:rPr>
          <w:sz w:val="23"/>
          <w:szCs w:val="23"/>
        </w:rPr>
        <w:t xml:space="preserve"> </w:t>
      </w:r>
      <w:r>
        <w:rPr>
          <w:sz w:val="23"/>
          <w:szCs w:val="23"/>
          <w:lang w:val="en-US"/>
        </w:rPr>
        <w:t>c</w:t>
      </w:r>
      <w:r w:rsidRPr="00A9607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антенной </w:t>
      </w:r>
      <w:hyperlink r:id="rId9" w:tooltip="Quantum Q24D Doppler 18&quot; Radar with 10m Power Cable and 10m Data Cable" w:history="1">
        <w:proofErr w:type="spellStart"/>
        <w:r w:rsidRPr="00A9607B">
          <w:rPr>
            <w:rStyle w:val="af"/>
            <w:color w:val="auto"/>
            <w:sz w:val="21"/>
            <w:szCs w:val="21"/>
            <w:u w:val="none"/>
            <w:bdr w:val="none" w:sz="0" w:space="0" w:color="auto" w:frame="1"/>
          </w:rPr>
          <w:t>Raymarine</w:t>
        </w:r>
        <w:proofErr w:type="spellEnd"/>
        <w:r w:rsidRPr="00A9607B">
          <w:rPr>
            <w:rStyle w:val="af"/>
            <w:color w:val="auto"/>
            <w:sz w:val="21"/>
            <w:szCs w:val="21"/>
            <w:u w:val="none"/>
            <w:bdr w:val="none" w:sz="0" w:space="0" w:color="auto" w:frame="1"/>
          </w:rPr>
          <w:t xml:space="preserve"> </w:t>
        </w:r>
        <w:proofErr w:type="spellStart"/>
        <w:r w:rsidRPr="00A9607B">
          <w:rPr>
            <w:rStyle w:val="af"/>
            <w:color w:val="auto"/>
            <w:sz w:val="21"/>
            <w:szCs w:val="21"/>
            <w:u w:val="none"/>
            <w:bdr w:val="none" w:sz="0" w:space="0" w:color="auto" w:frame="1"/>
          </w:rPr>
          <w:t>Quantum</w:t>
        </w:r>
        <w:proofErr w:type="spellEnd"/>
        <w:r w:rsidRPr="00A9607B">
          <w:rPr>
            <w:rStyle w:val="af"/>
            <w:color w:val="auto"/>
            <w:sz w:val="21"/>
            <w:szCs w:val="21"/>
            <w:u w:val="none"/>
            <w:bdr w:val="none" w:sz="0" w:space="0" w:color="auto" w:frame="1"/>
          </w:rPr>
          <w:t xml:space="preserve"> Q24</w:t>
        </w:r>
      </w:hyperlink>
      <w:r w:rsidRPr="00A9607B">
        <w:rPr>
          <w:color w:val="auto"/>
          <w:sz w:val="23"/>
          <w:szCs w:val="23"/>
        </w:rPr>
        <w:t xml:space="preserve"> </w:t>
      </w:r>
    </w:p>
    <w:p w:rsidR="001A44E0" w:rsidRDefault="001A44E0" w:rsidP="001A44E0">
      <w:pPr>
        <w:pStyle w:val="Default"/>
        <w:spacing w:after="55"/>
        <w:rPr>
          <w:sz w:val="23"/>
          <w:szCs w:val="23"/>
        </w:rPr>
      </w:pPr>
      <w:r>
        <w:rPr>
          <w:sz w:val="23"/>
          <w:szCs w:val="23"/>
        </w:rPr>
        <w:t xml:space="preserve">Допустимое количество слушателей на практических занятиях  не более двух слушателей на ходовом мостике собственного судна. Если количество слушателей превышает 16 человек, к занятиям привлекается дополнительный инструктор. </w:t>
      </w:r>
    </w:p>
    <w:p w:rsidR="001A44E0" w:rsidRDefault="001A44E0" w:rsidP="001A44E0">
      <w:pPr>
        <w:pStyle w:val="Default"/>
        <w:spacing w:after="55"/>
        <w:rPr>
          <w:sz w:val="23"/>
          <w:szCs w:val="23"/>
        </w:rPr>
      </w:pPr>
      <w:r>
        <w:rPr>
          <w:sz w:val="23"/>
          <w:szCs w:val="23"/>
        </w:rPr>
        <w:t xml:space="preserve"> Инструкторы должны иметь надлежащую квалификацию для проведения занятий и оценке судоводителей по программе, а именно: </w:t>
      </w:r>
    </w:p>
    <w:p w:rsidR="001A44E0" w:rsidRDefault="001A44E0" w:rsidP="001A44E0">
      <w:pPr>
        <w:pStyle w:val="Default"/>
        <w:spacing w:after="55"/>
        <w:rPr>
          <w:sz w:val="23"/>
          <w:szCs w:val="23"/>
        </w:rPr>
      </w:pPr>
      <w:r>
        <w:rPr>
          <w:sz w:val="23"/>
          <w:szCs w:val="23"/>
        </w:rPr>
        <w:t xml:space="preserve">- высшее образование или среднее профессиональное образование; </w:t>
      </w:r>
    </w:p>
    <w:p w:rsidR="001A44E0" w:rsidRDefault="001A44E0" w:rsidP="001A44E0">
      <w:pPr>
        <w:pStyle w:val="Default"/>
        <w:spacing w:after="55"/>
        <w:rPr>
          <w:sz w:val="23"/>
          <w:szCs w:val="23"/>
        </w:rPr>
      </w:pPr>
      <w:r>
        <w:rPr>
          <w:sz w:val="23"/>
          <w:szCs w:val="23"/>
        </w:rPr>
        <w:t xml:space="preserve">- обладать документально подтвержденной квалификацией в вопросах, по которым проводятся занятия. </w:t>
      </w:r>
    </w:p>
    <w:p w:rsidR="001A44E0" w:rsidRDefault="001A44E0" w:rsidP="001A44E0">
      <w:pPr>
        <w:pStyle w:val="Default"/>
        <w:spacing w:after="55"/>
        <w:rPr>
          <w:sz w:val="23"/>
          <w:szCs w:val="23"/>
        </w:rPr>
      </w:pPr>
      <w:r>
        <w:rPr>
          <w:sz w:val="23"/>
          <w:szCs w:val="23"/>
        </w:rPr>
        <w:t xml:space="preserve"> Экзаменаторы, выполняющие </w:t>
      </w:r>
      <w:proofErr w:type="gramStart"/>
      <w:r>
        <w:rPr>
          <w:sz w:val="23"/>
          <w:szCs w:val="23"/>
        </w:rPr>
        <w:t>промежуточною</w:t>
      </w:r>
      <w:proofErr w:type="gramEnd"/>
      <w:r>
        <w:rPr>
          <w:sz w:val="23"/>
          <w:szCs w:val="23"/>
        </w:rPr>
        <w:t xml:space="preserve"> или итоговою оценку компетентности, должны: </w:t>
      </w:r>
    </w:p>
    <w:p w:rsidR="001A44E0" w:rsidRDefault="001A44E0" w:rsidP="001A44E0">
      <w:pPr>
        <w:pStyle w:val="Default"/>
        <w:spacing w:after="55"/>
        <w:rPr>
          <w:sz w:val="23"/>
          <w:szCs w:val="23"/>
        </w:rPr>
      </w:pPr>
      <w:r>
        <w:rPr>
          <w:sz w:val="23"/>
          <w:szCs w:val="23"/>
        </w:rPr>
        <w:t xml:space="preserve">- обладать документально подтвержденной квалификацией в вопросах, по которым проводится оценка; </w:t>
      </w:r>
    </w:p>
    <w:p w:rsidR="001A44E0" w:rsidRDefault="001A44E0" w:rsidP="001A44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получить соответствующее руководство по методам и практике оценки. </w:t>
      </w:r>
    </w:p>
    <w:p w:rsidR="002A3A26" w:rsidRPr="002A3A26" w:rsidRDefault="002A3A26" w:rsidP="002A3A26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413B45" w:rsidRDefault="005526AB" w:rsidP="00413B45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VI</w:t>
      </w:r>
      <w:r w:rsidR="00B05497">
        <w:rPr>
          <w:b/>
          <w:bCs/>
          <w:color w:val="auto"/>
          <w:sz w:val="26"/>
          <w:szCs w:val="26"/>
          <w:lang w:val="en-US"/>
        </w:rPr>
        <w:t>I</w:t>
      </w:r>
      <w:r w:rsidR="00413B45" w:rsidRPr="00413B45">
        <w:rPr>
          <w:b/>
          <w:bCs/>
          <w:color w:val="auto"/>
          <w:sz w:val="26"/>
          <w:szCs w:val="26"/>
        </w:rPr>
        <w:t xml:space="preserve">. </w:t>
      </w:r>
      <w:r w:rsidR="00413B45">
        <w:rPr>
          <w:b/>
          <w:bCs/>
          <w:color w:val="auto"/>
          <w:sz w:val="26"/>
          <w:szCs w:val="26"/>
        </w:rPr>
        <w:t>УЧЕБНО-МЕТОДИЧЕСКОЕ ОБЕСПЕЧЕНИЕ ДИСЦИПЛИНЫ</w:t>
      </w:r>
    </w:p>
    <w:p w:rsidR="001A44E0" w:rsidRDefault="001A44E0" w:rsidP="001A44E0">
      <w:pPr>
        <w:pStyle w:val="Default"/>
      </w:pPr>
    </w:p>
    <w:p w:rsidR="001A44E0" w:rsidRDefault="001A44E0" w:rsidP="001A44E0">
      <w:pPr>
        <w:pStyle w:val="Default"/>
        <w:spacing w:after="74"/>
        <w:rPr>
          <w:sz w:val="23"/>
          <w:szCs w:val="23"/>
        </w:rPr>
      </w:pPr>
      <w:r>
        <w:rPr>
          <w:sz w:val="23"/>
          <w:szCs w:val="23"/>
        </w:rPr>
        <w:t xml:space="preserve">Организационно-педагогические условия определяют состав учебной группы и порядок прохождения подготовки, квалификационные требования к инструкторам, требования к аудиторному фонду и материально-техническому, учебно-методическому и информационному обеспечению курса подготовки. </w:t>
      </w:r>
    </w:p>
    <w:p w:rsidR="001A44E0" w:rsidRDefault="001A44E0" w:rsidP="001A44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Учебный календарный график представлен в виде типового расписания занятий по программе. </w:t>
      </w:r>
    </w:p>
    <w:p w:rsidR="001A44E0" w:rsidRDefault="001A44E0" w:rsidP="001A44E0">
      <w:pPr>
        <w:pStyle w:val="Default"/>
        <w:spacing w:after="73"/>
      </w:pPr>
    </w:p>
    <w:p w:rsidR="001A44E0" w:rsidRDefault="001A44E0" w:rsidP="001A44E0">
      <w:pPr>
        <w:pStyle w:val="Default"/>
        <w:spacing w:after="73"/>
      </w:pPr>
      <w:r>
        <w:t xml:space="preserve">В состав лекционного материала входит: </w:t>
      </w:r>
    </w:p>
    <w:p w:rsidR="001A44E0" w:rsidRDefault="001A44E0" w:rsidP="001A44E0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- учебники и учебные пособия; </w:t>
      </w:r>
    </w:p>
    <w:p w:rsidR="001A44E0" w:rsidRDefault="001A44E0" w:rsidP="001A44E0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тексты лекций и/или презентации; </w:t>
      </w:r>
    </w:p>
    <w:p w:rsidR="001A44E0" w:rsidRDefault="001A44E0" w:rsidP="001A44E0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>- учебные наглядные пособия (вид</w:t>
      </w:r>
      <w:proofErr w:type="gramStart"/>
      <w:r>
        <w:rPr>
          <w:sz w:val="23"/>
          <w:szCs w:val="23"/>
        </w:rPr>
        <w:t>ео и ау</w:t>
      </w:r>
      <w:proofErr w:type="gramEnd"/>
      <w:r>
        <w:rPr>
          <w:sz w:val="23"/>
          <w:szCs w:val="23"/>
        </w:rPr>
        <w:t xml:space="preserve">дио материалы, плакаты, раздаточный материал и т.п.). </w:t>
      </w:r>
    </w:p>
    <w:p w:rsidR="001A44E0" w:rsidRDefault="001A44E0" w:rsidP="001A44E0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В методические указания по практическим занятиям для слушателя входит: </w:t>
      </w:r>
    </w:p>
    <w:p w:rsidR="001A44E0" w:rsidRDefault="001A44E0" w:rsidP="001A44E0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- план практических занятий с указанием последовательности выполнения практических заданий и/или упражнений, объема выделяемых аудиторных часов, формируемых (оцениваемых) компетенций, номера раздела (темы) учебно-тематического плана и используемых технических средств обучения; </w:t>
      </w:r>
    </w:p>
    <w:p w:rsidR="001A44E0" w:rsidRDefault="001A44E0" w:rsidP="001A44E0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- назначение, характеристики и краткое описание судового оборудования, приборов, технических и/или программных средств, используемых для выполнения практических заданий и упражнений либо ссылки на документы, содержащие указанные выше сведения; </w:t>
      </w:r>
    </w:p>
    <w:p w:rsidR="001A44E0" w:rsidRDefault="001A44E0" w:rsidP="001A44E0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- по каждому практическому заданию или упражнению: </w:t>
      </w:r>
    </w:p>
    <w:p w:rsidR="001A44E0" w:rsidRDefault="001A44E0" w:rsidP="001A44E0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1) учебная цель выполнения: </w:t>
      </w:r>
    </w:p>
    <w:p w:rsidR="001A44E0" w:rsidRDefault="001A44E0" w:rsidP="001A44E0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2) ожидаемые результаты обучения </w:t>
      </w:r>
    </w:p>
    <w:p w:rsidR="001A44E0" w:rsidRDefault="001A44E0" w:rsidP="001A44E0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3) постановка задачи; </w:t>
      </w:r>
    </w:p>
    <w:p w:rsidR="001A44E0" w:rsidRDefault="001A44E0" w:rsidP="001A44E0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4) критерии оценки выполнения; </w:t>
      </w:r>
    </w:p>
    <w:p w:rsidR="001A44E0" w:rsidRDefault="001A44E0" w:rsidP="001A44E0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5) краткие теоретические, справочно-информационные и т.п. материалы, необходимые для выполнения практического задания или упражнения, или ссылки на соответствующие разделы учебников, учебных пособий, справочников, технических руководств и других документов из списка литературы рабочей программы; </w:t>
      </w:r>
    </w:p>
    <w:p w:rsidR="001A44E0" w:rsidRDefault="001A44E0" w:rsidP="001A44E0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6) рекомендации по подготовке к выполнению задания или упражнения; </w:t>
      </w:r>
    </w:p>
    <w:p w:rsidR="001A44E0" w:rsidRDefault="001A44E0" w:rsidP="001A44E0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7) контрольные вопросы. </w:t>
      </w:r>
    </w:p>
    <w:p w:rsidR="00B05497" w:rsidRDefault="001A44E0" w:rsidP="001A44E0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 Методические рекомендации для инструктора по практическим занятиям</w:t>
      </w:r>
      <w:r w:rsidR="00B05497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</w:p>
    <w:p w:rsidR="001A44E0" w:rsidRDefault="001A44E0" w:rsidP="001A44E0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- методика и организацию проведения практического занятия; </w:t>
      </w:r>
    </w:p>
    <w:p w:rsidR="001A44E0" w:rsidRDefault="001A44E0" w:rsidP="001A44E0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- четкие однозначно трактуемые критерии правильности выполнения задания, обеспечивающие объективную оценку и сводящие к минимуму субъективный подход. </w:t>
      </w:r>
    </w:p>
    <w:p w:rsidR="001A44E0" w:rsidRPr="00B05497" w:rsidRDefault="00B05497" w:rsidP="00B054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М</w:t>
      </w:r>
      <w:r w:rsidR="001A44E0">
        <w:rPr>
          <w:sz w:val="23"/>
          <w:szCs w:val="23"/>
        </w:rPr>
        <w:t>етодические указания по самостоятельной работе</w:t>
      </w:r>
      <w:r>
        <w:rPr>
          <w:sz w:val="23"/>
          <w:szCs w:val="23"/>
        </w:rPr>
        <w:t>:</w:t>
      </w:r>
      <w:r w:rsidR="001A44E0">
        <w:rPr>
          <w:color w:val="auto"/>
          <w:sz w:val="23"/>
          <w:szCs w:val="23"/>
        </w:rPr>
        <w:t xml:space="preserve"> </w:t>
      </w:r>
    </w:p>
    <w:p w:rsidR="001A44E0" w:rsidRDefault="001A44E0" w:rsidP="001A44E0">
      <w:pPr>
        <w:pStyle w:val="Default"/>
        <w:spacing w:after="7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план заданий для самостоятельной работы с указанием последовательности выполнения заданий, объема работы в часах, формируемых компетенций, номера раздела (темы) учебно-тематического плана; </w:t>
      </w:r>
    </w:p>
    <w:p w:rsidR="001A44E0" w:rsidRDefault="001A44E0" w:rsidP="001A44E0">
      <w:pPr>
        <w:pStyle w:val="Default"/>
        <w:spacing w:after="7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по каждому заданию для </w:t>
      </w:r>
      <w:proofErr w:type="gramStart"/>
      <w:r>
        <w:rPr>
          <w:color w:val="auto"/>
          <w:sz w:val="23"/>
          <w:szCs w:val="23"/>
        </w:rPr>
        <w:t>самостоятельной</w:t>
      </w:r>
      <w:proofErr w:type="gramEnd"/>
      <w:r>
        <w:rPr>
          <w:color w:val="auto"/>
          <w:sz w:val="23"/>
          <w:szCs w:val="23"/>
        </w:rPr>
        <w:t xml:space="preserve"> работы: </w:t>
      </w:r>
    </w:p>
    <w:p w:rsidR="001A44E0" w:rsidRDefault="001A44E0" w:rsidP="001A44E0">
      <w:pPr>
        <w:pStyle w:val="Default"/>
        <w:spacing w:after="7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учебная цель: </w:t>
      </w:r>
    </w:p>
    <w:p w:rsidR="001A44E0" w:rsidRDefault="001A44E0" w:rsidP="001A44E0">
      <w:pPr>
        <w:pStyle w:val="Default"/>
        <w:spacing w:after="7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ожидаемые результаты обучения; </w:t>
      </w:r>
    </w:p>
    <w:p w:rsidR="001A44E0" w:rsidRDefault="001A44E0" w:rsidP="001A44E0">
      <w:pPr>
        <w:pStyle w:val="Default"/>
        <w:spacing w:after="7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постановка задачи; </w:t>
      </w:r>
    </w:p>
    <w:p w:rsidR="001A44E0" w:rsidRDefault="001A44E0" w:rsidP="001A44E0">
      <w:pPr>
        <w:pStyle w:val="Default"/>
        <w:spacing w:after="7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4) критерии оценки выполнения; </w:t>
      </w:r>
    </w:p>
    <w:p w:rsidR="001A44E0" w:rsidRDefault="001A44E0" w:rsidP="001A44E0">
      <w:pPr>
        <w:pStyle w:val="Default"/>
        <w:spacing w:after="7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5) рекомендации по выполнению задания и ссылки на соответствующие разделы учебников, учебных пособий, справочников, технических руководств и других документов из списка литературы рабочей программы, применяемое программное обеспечение и/или интернет-ресурсы. </w:t>
      </w:r>
    </w:p>
    <w:p w:rsidR="001A44E0" w:rsidRPr="00B05497" w:rsidRDefault="001A44E0" w:rsidP="001A44E0">
      <w:pPr>
        <w:pStyle w:val="Default"/>
        <w:spacing w:after="73"/>
        <w:rPr>
          <w:color w:val="FF0000"/>
          <w:sz w:val="23"/>
          <w:szCs w:val="23"/>
        </w:rPr>
      </w:pPr>
      <w:r w:rsidRPr="00B05497">
        <w:rPr>
          <w:color w:val="FF0000"/>
          <w:sz w:val="23"/>
          <w:szCs w:val="23"/>
        </w:rPr>
        <w:t xml:space="preserve">Методические рекомендации для инструктора по входному, промежуточному и итоговому контролю компетентности включает следующие разделы: </w:t>
      </w:r>
    </w:p>
    <w:p w:rsidR="001A44E0" w:rsidRDefault="001A44E0" w:rsidP="001A44E0">
      <w:pPr>
        <w:pStyle w:val="Default"/>
        <w:spacing w:after="7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Входной контроль; </w:t>
      </w:r>
    </w:p>
    <w:p w:rsidR="001A44E0" w:rsidRDefault="001A44E0" w:rsidP="001A44E0">
      <w:pPr>
        <w:pStyle w:val="Default"/>
        <w:spacing w:after="7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Промежуточный контроль; </w:t>
      </w:r>
    </w:p>
    <w:p w:rsidR="001A44E0" w:rsidRDefault="001A44E0" w:rsidP="001A44E0">
      <w:pPr>
        <w:pStyle w:val="Default"/>
        <w:spacing w:after="7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Итоговый контроль </w:t>
      </w:r>
    </w:p>
    <w:p w:rsidR="001A44E0" w:rsidRDefault="001A44E0" w:rsidP="001A44E0">
      <w:pPr>
        <w:pStyle w:val="Default"/>
        <w:spacing w:after="7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и по каждому разделу содержит следующие сведения: </w:t>
      </w:r>
    </w:p>
    <w:p w:rsidR="001A44E0" w:rsidRDefault="001A44E0" w:rsidP="001A44E0">
      <w:pPr>
        <w:pStyle w:val="Default"/>
        <w:spacing w:after="7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методические рекомендации преподавателю (инструктору) по проведению контроля компетентности; </w:t>
      </w:r>
    </w:p>
    <w:p w:rsidR="001A44E0" w:rsidRDefault="001A44E0" w:rsidP="001A44E0">
      <w:pPr>
        <w:pStyle w:val="Default"/>
        <w:spacing w:after="7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фонды оценочных средств - средства контроля, используемые в рабочей программе для оценки компетентности: </w:t>
      </w:r>
    </w:p>
    <w:p w:rsidR="00B05497" w:rsidRDefault="001A44E0" w:rsidP="001A44E0">
      <w:pPr>
        <w:pStyle w:val="Default"/>
        <w:spacing w:after="7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3) наборы тестовых заданий или ссылки на базы тестовых заданий</w:t>
      </w:r>
      <w:r w:rsidR="00B05497">
        <w:rPr>
          <w:color w:val="auto"/>
          <w:sz w:val="23"/>
          <w:szCs w:val="23"/>
        </w:rPr>
        <w:t xml:space="preserve">. </w:t>
      </w:r>
      <w:r>
        <w:rPr>
          <w:color w:val="auto"/>
          <w:sz w:val="23"/>
          <w:szCs w:val="23"/>
        </w:rPr>
        <w:t xml:space="preserve"> </w:t>
      </w:r>
    </w:p>
    <w:p w:rsidR="001A44E0" w:rsidRDefault="001A44E0" w:rsidP="001A44E0">
      <w:pPr>
        <w:pStyle w:val="Default"/>
        <w:spacing w:after="7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4) наборы вопросов с указанием проверяемых компетенций, времени, отводимого для ответа на вопросы и критериев оценки ответов обучаемых; </w:t>
      </w:r>
    </w:p>
    <w:p w:rsidR="001A44E0" w:rsidRDefault="001A44E0" w:rsidP="001A44E0">
      <w:pPr>
        <w:pStyle w:val="Default"/>
        <w:spacing w:after="7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5) наборы практических заданий и/или упражнений с указанием постановки задачи, используемых технических средств обучения, проверяемых компетенций, времени отведенного на выполнение задания и критериев оценки выполнения задания; </w:t>
      </w:r>
    </w:p>
    <w:p w:rsidR="001A44E0" w:rsidRDefault="001A44E0" w:rsidP="001A44E0">
      <w:pPr>
        <w:pStyle w:val="Default"/>
        <w:spacing w:after="7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6) правила использования </w:t>
      </w:r>
      <w:proofErr w:type="gramStart"/>
      <w:r>
        <w:rPr>
          <w:color w:val="auto"/>
          <w:sz w:val="23"/>
          <w:szCs w:val="23"/>
        </w:rPr>
        <w:t>обучаемыми</w:t>
      </w:r>
      <w:proofErr w:type="gramEnd"/>
      <w:r>
        <w:rPr>
          <w:color w:val="auto"/>
          <w:sz w:val="23"/>
          <w:szCs w:val="23"/>
        </w:rPr>
        <w:t xml:space="preserve"> учебных и информационно-справочных материалов при прохождении контроля; </w:t>
      </w:r>
    </w:p>
    <w:p w:rsidR="001A44E0" w:rsidRDefault="001A44E0" w:rsidP="001A44E0">
      <w:pPr>
        <w:pStyle w:val="Default"/>
        <w:spacing w:after="7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7) бланки (контрольные листы), используемые при поведении контроля компетентности; </w:t>
      </w:r>
    </w:p>
    <w:p w:rsidR="008F49FA" w:rsidRPr="00B05497" w:rsidRDefault="00B05497" w:rsidP="00B0549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8) зачетная ведомость.</w:t>
      </w:r>
    </w:p>
    <w:p w:rsidR="00B05497" w:rsidRDefault="00B05497" w:rsidP="00B05497">
      <w:pPr>
        <w:pStyle w:val="Default"/>
      </w:pPr>
    </w:p>
    <w:p w:rsidR="00B05497" w:rsidRDefault="00B05497" w:rsidP="00B05497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VII</w:t>
      </w:r>
      <w:r>
        <w:rPr>
          <w:b/>
          <w:bCs/>
          <w:sz w:val="26"/>
          <w:szCs w:val="26"/>
          <w:lang w:val="en-US"/>
        </w:rPr>
        <w:t>I</w:t>
      </w:r>
      <w:r>
        <w:rPr>
          <w:b/>
          <w:bCs/>
          <w:sz w:val="26"/>
          <w:szCs w:val="26"/>
        </w:rPr>
        <w:t>. РЕКОМЕНДУЕМАЯ ЛИТЕРАТУРА</w:t>
      </w:r>
    </w:p>
    <w:p w:rsidR="00B05497" w:rsidRDefault="00B05497" w:rsidP="00B0549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Основная </w:t>
      </w:r>
    </w:p>
    <w:p w:rsidR="00B05497" w:rsidRDefault="00B05497" w:rsidP="00B05497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1. Приказ Минтранса Российской Федерации от 12 марта 2018 г. № 87 «Об утверждении положения о </w:t>
      </w:r>
      <w:proofErr w:type="spellStart"/>
      <w:r>
        <w:rPr>
          <w:sz w:val="23"/>
          <w:szCs w:val="23"/>
        </w:rPr>
        <w:t>дипломировании</w:t>
      </w:r>
      <w:proofErr w:type="spellEnd"/>
      <w:r>
        <w:rPr>
          <w:sz w:val="23"/>
          <w:szCs w:val="23"/>
        </w:rPr>
        <w:t xml:space="preserve"> экипажей судов внутреннего водного транспорта»; </w:t>
      </w:r>
    </w:p>
    <w:p w:rsidR="00B05497" w:rsidRDefault="00B05497" w:rsidP="00B05497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2. Приказ Минтранса России от 19.01.2018 г. № 19 «Об утверждении Правил плавания по водным путям»; </w:t>
      </w:r>
    </w:p>
    <w:p w:rsidR="00B05497" w:rsidRDefault="00B05497" w:rsidP="00B05497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3. Приказ Минтранса России от 03.03.2014 №58 об утверждении Правил пропуска судов через шлюзы ВВП»; </w:t>
      </w:r>
    </w:p>
    <w:p w:rsidR="00B05497" w:rsidRDefault="00B05497" w:rsidP="00B054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Правила классификации и постройки судов (ПКПС) – Часть VIII «Навигационное оборудование», утверждены Приказом Федерального автономного учреждения </w:t>
      </w:r>
      <w:proofErr w:type="gramStart"/>
      <w:r>
        <w:rPr>
          <w:sz w:val="23"/>
          <w:szCs w:val="23"/>
        </w:rPr>
        <w:t>Российский</w:t>
      </w:r>
      <w:proofErr w:type="gramEnd"/>
      <w:r>
        <w:rPr>
          <w:sz w:val="23"/>
          <w:szCs w:val="23"/>
        </w:rPr>
        <w:t xml:space="preserve"> Речной </w:t>
      </w:r>
    </w:p>
    <w:p w:rsidR="00B05497" w:rsidRDefault="00B05497" w:rsidP="00B05497">
      <w:pPr>
        <w:pStyle w:val="Default"/>
      </w:pPr>
    </w:p>
    <w:p w:rsidR="00B05497" w:rsidRDefault="00B05497" w:rsidP="00B05497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Регистр от 09.09.2015 № 35-П; </w:t>
      </w:r>
    </w:p>
    <w:p w:rsidR="00B05497" w:rsidRDefault="00B05497" w:rsidP="00B05497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>5. Постановление Правительства РФ от 12 августа 2010 г. N 623 "Об утверждении технического регламента о безопасности объектов внутреннего водного транспорта"</w:t>
      </w:r>
      <w:proofErr w:type="gramStart"/>
      <w:r>
        <w:rPr>
          <w:sz w:val="23"/>
          <w:szCs w:val="23"/>
        </w:rPr>
        <w:t xml:space="preserve"> ;</w:t>
      </w:r>
      <w:proofErr w:type="gramEnd"/>
      <w:r>
        <w:rPr>
          <w:sz w:val="23"/>
          <w:szCs w:val="23"/>
        </w:rPr>
        <w:t xml:space="preserve"> </w:t>
      </w:r>
    </w:p>
    <w:p w:rsidR="00B05497" w:rsidRDefault="00B05497" w:rsidP="00B05497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6. "Устав службы на судах Министерства речного флота РСФСР" (утв. Приказом </w:t>
      </w:r>
      <w:proofErr w:type="spellStart"/>
      <w:r>
        <w:rPr>
          <w:sz w:val="23"/>
          <w:szCs w:val="23"/>
        </w:rPr>
        <w:t>Минречфлота</w:t>
      </w:r>
      <w:proofErr w:type="spellEnd"/>
      <w:r>
        <w:rPr>
          <w:sz w:val="23"/>
          <w:szCs w:val="23"/>
        </w:rPr>
        <w:t xml:space="preserve"> РСФСР от 30.03.1982 N 30)(ред. от 03.06.1998); </w:t>
      </w:r>
    </w:p>
    <w:p w:rsidR="00B05497" w:rsidRDefault="00B05497" w:rsidP="00B05497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7. Наставление по штурманской службе на судах </w:t>
      </w:r>
      <w:proofErr w:type="spellStart"/>
      <w:r>
        <w:rPr>
          <w:sz w:val="23"/>
          <w:szCs w:val="23"/>
        </w:rPr>
        <w:t>Минречфлота</w:t>
      </w:r>
      <w:proofErr w:type="spellEnd"/>
      <w:r>
        <w:rPr>
          <w:sz w:val="23"/>
          <w:szCs w:val="23"/>
        </w:rPr>
        <w:t xml:space="preserve"> РСФСР, Часть III, ЛЕНИНГРАД «ТРАНСПОРТ», 1987; </w:t>
      </w:r>
    </w:p>
    <w:p w:rsidR="00B05497" w:rsidRDefault="00B05497" w:rsidP="00B054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Сичкарев В.И. Применение радиолокационных станций для расхождения судов с ручной и автоматизированной обработкой данных. Новосибирск, НГАВТ, 2003 – 194 </w:t>
      </w:r>
      <w:proofErr w:type="gramStart"/>
      <w:r>
        <w:rPr>
          <w:sz w:val="23"/>
          <w:szCs w:val="23"/>
        </w:rPr>
        <w:t>с</w:t>
      </w:r>
      <w:proofErr w:type="gramEnd"/>
      <w:r>
        <w:rPr>
          <w:sz w:val="23"/>
          <w:szCs w:val="23"/>
        </w:rPr>
        <w:t xml:space="preserve">. </w:t>
      </w:r>
    </w:p>
    <w:p w:rsidR="00B05497" w:rsidRDefault="00B05497" w:rsidP="00B0549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Дополнительная </w:t>
      </w:r>
    </w:p>
    <w:p w:rsidR="00B05497" w:rsidRDefault="00B05497" w:rsidP="00B05497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9. Правила радиосвязи на внутренних водных путях российской федерации, Введены в действие с 1 марта 1995 г. Приказом директора Департамента речного транспорта от 9 ноября 1994 г. N 59. </w:t>
      </w:r>
    </w:p>
    <w:p w:rsidR="00B05497" w:rsidRDefault="00B05497" w:rsidP="00B054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Наставление по организации штурманской службы на судах, утверждено и введено в действие с 5 февраля 1973 г. решением производственного совещания Управления главного ревизора по безопасности судоходства. </w:t>
      </w:r>
    </w:p>
    <w:p w:rsidR="00413B45" w:rsidRPr="00413B45" w:rsidRDefault="00413B45" w:rsidP="00413B45">
      <w:pPr>
        <w:pStyle w:val="Default"/>
        <w:jc w:val="both"/>
        <w:rPr>
          <w:color w:val="auto"/>
          <w:sz w:val="26"/>
          <w:szCs w:val="26"/>
        </w:rPr>
      </w:pPr>
    </w:p>
    <w:sectPr w:rsidR="00413B45" w:rsidRPr="00413B45" w:rsidSect="001E6492">
      <w:footerReference w:type="default" r:id="rId10"/>
      <w:pgSz w:w="11906" w:h="16838"/>
      <w:pgMar w:top="567" w:right="851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296" w:rsidRDefault="00A40296" w:rsidP="001E6492">
      <w:pPr>
        <w:spacing w:after="0" w:line="240" w:lineRule="auto"/>
      </w:pPr>
      <w:r>
        <w:separator/>
      </w:r>
    </w:p>
  </w:endnote>
  <w:endnote w:type="continuationSeparator" w:id="0">
    <w:p w:rsidR="00A40296" w:rsidRDefault="00A40296" w:rsidP="001E6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191766"/>
      <w:docPartObj>
        <w:docPartGallery w:val="Page Numbers (Bottom of Page)"/>
        <w:docPartUnique/>
      </w:docPartObj>
    </w:sdtPr>
    <w:sdtContent>
      <w:p w:rsidR="001A44E0" w:rsidRDefault="00234BAE">
        <w:pPr>
          <w:pStyle w:val="aa"/>
          <w:jc w:val="right"/>
        </w:pPr>
        <w:fldSimple w:instr=" PAGE   \* MERGEFORMAT ">
          <w:r w:rsidR="006E350B">
            <w:rPr>
              <w:noProof/>
            </w:rPr>
            <w:t>11</w:t>
          </w:r>
        </w:fldSimple>
      </w:p>
    </w:sdtContent>
  </w:sdt>
  <w:p w:rsidR="001A44E0" w:rsidRDefault="001A44E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296" w:rsidRDefault="00A40296" w:rsidP="001E6492">
      <w:pPr>
        <w:spacing w:after="0" w:line="240" w:lineRule="auto"/>
      </w:pPr>
      <w:r>
        <w:separator/>
      </w:r>
    </w:p>
  </w:footnote>
  <w:footnote w:type="continuationSeparator" w:id="0">
    <w:p w:rsidR="00A40296" w:rsidRDefault="00A40296" w:rsidP="001E6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5A12"/>
    <w:multiLevelType w:val="hybridMultilevel"/>
    <w:tmpl w:val="0B9D01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27704C"/>
    <w:multiLevelType w:val="hybridMultilevel"/>
    <w:tmpl w:val="A806A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C54C6"/>
    <w:multiLevelType w:val="hybridMultilevel"/>
    <w:tmpl w:val="D5F848E6"/>
    <w:lvl w:ilvl="0" w:tplc="FFFFFFFF">
      <w:start w:val="1"/>
      <w:numFmt w:val="bullet"/>
      <w:lvlText w:val="•"/>
      <w:lvlJc w:val="left"/>
      <w:pPr>
        <w:ind w:left="644" w:hanging="360"/>
      </w:p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3523EB9"/>
    <w:multiLevelType w:val="hybridMultilevel"/>
    <w:tmpl w:val="DD245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311B6"/>
    <w:multiLevelType w:val="multilevel"/>
    <w:tmpl w:val="B1B643A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F169A2"/>
    <w:multiLevelType w:val="hybridMultilevel"/>
    <w:tmpl w:val="11D6A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4B44AD2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A0B2C"/>
    <w:multiLevelType w:val="hybridMultilevel"/>
    <w:tmpl w:val="A8B82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C4E1A"/>
    <w:multiLevelType w:val="hybridMultilevel"/>
    <w:tmpl w:val="57BD260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E55E0A8"/>
    <w:multiLevelType w:val="hybridMultilevel"/>
    <w:tmpl w:val="32F0013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07447DE"/>
    <w:multiLevelType w:val="hybridMultilevel"/>
    <w:tmpl w:val="6F549B1E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79354AF2"/>
    <w:multiLevelType w:val="hybridMultilevel"/>
    <w:tmpl w:val="4D260328"/>
    <w:lvl w:ilvl="0" w:tplc="BCB02A5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10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3FA"/>
    <w:rsid w:val="00001ACA"/>
    <w:rsid w:val="00002526"/>
    <w:rsid w:val="00017834"/>
    <w:rsid w:val="000562E7"/>
    <w:rsid w:val="000C3630"/>
    <w:rsid w:val="001079DB"/>
    <w:rsid w:val="00135E30"/>
    <w:rsid w:val="0014360D"/>
    <w:rsid w:val="00155C76"/>
    <w:rsid w:val="001663FA"/>
    <w:rsid w:val="00193222"/>
    <w:rsid w:val="00195B6B"/>
    <w:rsid w:val="00196287"/>
    <w:rsid w:val="001A44E0"/>
    <w:rsid w:val="001E6492"/>
    <w:rsid w:val="002262C5"/>
    <w:rsid w:val="00234BAE"/>
    <w:rsid w:val="00240ED0"/>
    <w:rsid w:val="00246B59"/>
    <w:rsid w:val="00246C8B"/>
    <w:rsid w:val="00254FBF"/>
    <w:rsid w:val="002A3A26"/>
    <w:rsid w:val="002F1FD1"/>
    <w:rsid w:val="002F6D05"/>
    <w:rsid w:val="00324053"/>
    <w:rsid w:val="003318D4"/>
    <w:rsid w:val="00347F52"/>
    <w:rsid w:val="0037237E"/>
    <w:rsid w:val="00387DEE"/>
    <w:rsid w:val="00394141"/>
    <w:rsid w:val="00394143"/>
    <w:rsid w:val="003A17CE"/>
    <w:rsid w:val="003A40BC"/>
    <w:rsid w:val="003C1F72"/>
    <w:rsid w:val="003C2BCA"/>
    <w:rsid w:val="003D02F5"/>
    <w:rsid w:val="00413AB9"/>
    <w:rsid w:val="00413B45"/>
    <w:rsid w:val="00414D08"/>
    <w:rsid w:val="00426CDA"/>
    <w:rsid w:val="0043195A"/>
    <w:rsid w:val="0048431C"/>
    <w:rsid w:val="004E5E24"/>
    <w:rsid w:val="004F3AF2"/>
    <w:rsid w:val="0050225C"/>
    <w:rsid w:val="005117B3"/>
    <w:rsid w:val="005204E7"/>
    <w:rsid w:val="00547B84"/>
    <w:rsid w:val="005526AB"/>
    <w:rsid w:val="00560B20"/>
    <w:rsid w:val="00572DD4"/>
    <w:rsid w:val="00585C0A"/>
    <w:rsid w:val="005B3752"/>
    <w:rsid w:val="00630416"/>
    <w:rsid w:val="006338D4"/>
    <w:rsid w:val="00640649"/>
    <w:rsid w:val="00645F5D"/>
    <w:rsid w:val="0065451F"/>
    <w:rsid w:val="006828AB"/>
    <w:rsid w:val="006E350B"/>
    <w:rsid w:val="006F010D"/>
    <w:rsid w:val="00705921"/>
    <w:rsid w:val="0071158A"/>
    <w:rsid w:val="007214DE"/>
    <w:rsid w:val="007447F2"/>
    <w:rsid w:val="007714D3"/>
    <w:rsid w:val="00781C34"/>
    <w:rsid w:val="00782DA4"/>
    <w:rsid w:val="007F0B2D"/>
    <w:rsid w:val="00831536"/>
    <w:rsid w:val="00837486"/>
    <w:rsid w:val="00874CF6"/>
    <w:rsid w:val="00883246"/>
    <w:rsid w:val="008939B9"/>
    <w:rsid w:val="008E0604"/>
    <w:rsid w:val="008F49FA"/>
    <w:rsid w:val="00940AF9"/>
    <w:rsid w:val="009555BD"/>
    <w:rsid w:val="00964AF6"/>
    <w:rsid w:val="00A06E14"/>
    <w:rsid w:val="00A209FC"/>
    <w:rsid w:val="00A40296"/>
    <w:rsid w:val="00A847AB"/>
    <w:rsid w:val="00A90428"/>
    <w:rsid w:val="00A9607B"/>
    <w:rsid w:val="00AB3046"/>
    <w:rsid w:val="00AE73E0"/>
    <w:rsid w:val="00B05497"/>
    <w:rsid w:val="00B80A2B"/>
    <w:rsid w:val="00B8601E"/>
    <w:rsid w:val="00BD5BF5"/>
    <w:rsid w:val="00C3770E"/>
    <w:rsid w:val="00C47B77"/>
    <w:rsid w:val="00C61F3D"/>
    <w:rsid w:val="00C70B4E"/>
    <w:rsid w:val="00C84B8B"/>
    <w:rsid w:val="00CA3035"/>
    <w:rsid w:val="00CC488D"/>
    <w:rsid w:val="00D26696"/>
    <w:rsid w:val="00D5199C"/>
    <w:rsid w:val="00D656CB"/>
    <w:rsid w:val="00DF7969"/>
    <w:rsid w:val="00EB6D4D"/>
    <w:rsid w:val="00EC7642"/>
    <w:rsid w:val="00F000C8"/>
    <w:rsid w:val="00F139A5"/>
    <w:rsid w:val="00F17991"/>
    <w:rsid w:val="00F27C55"/>
    <w:rsid w:val="00F724E5"/>
    <w:rsid w:val="00FD7741"/>
    <w:rsid w:val="00FE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FA"/>
  </w:style>
  <w:style w:type="paragraph" w:styleId="1">
    <w:name w:val="heading 1"/>
    <w:basedOn w:val="a"/>
    <w:next w:val="a"/>
    <w:link w:val="10"/>
    <w:uiPriority w:val="9"/>
    <w:qFormat/>
    <w:rsid w:val="001663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828A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3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66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unhideWhenUsed/>
    <w:qFormat/>
    <w:rsid w:val="001663FA"/>
    <w:pPr>
      <w:spacing w:line="240" w:lineRule="auto"/>
      <w:outlineLvl w:val="9"/>
    </w:pPr>
    <w:rPr>
      <w:lang w:eastAsia="ar-SA"/>
    </w:rPr>
  </w:style>
  <w:style w:type="character" w:customStyle="1" w:styleId="a6">
    <w:name w:val="Основной текст_"/>
    <w:basedOn w:val="a0"/>
    <w:link w:val="21"/>
    <w:rsid w:val="00155C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95pt0pt">
    <w:name w:val="Основной текст + 9;5 pt;Курсив;Интервал 0 pt"/>
    <w:basedOn w:val="a6"/>
    <w:rsid w:val="00155C76"/>
    <w:rPr>
      <w:i/>
      <w:iCs/>
      <w:color w:val="000000"/>
      <w:spacing w:val="2"/>
      <w:w w:val="100"/>
      <w:position w:val="0"/>
      <w:sz w:val="19"/>
      <w:szCs w:val="19"/>
      <w:lang w:val="ru-RU" w:eastAsia="ru-RU" w:bidi="ru-RU"/>
    </w:rPr>
  </w:style>
  <w:style w:type="paragraph" w:customStyle="1" w:styleId="21">
    <w:name w:val="Основной текст2"/>
    <w:basedOn w:val="a"/>
    <w:link w:val="a6"/>
    <w:rsid w:val="00155C76"/>
    <w:pPr>
      <w:widowControl w:val="0"/>
      <w:shd w:val="clear" w:color="auto" w:fill="FFFFFF"/>
      <w:spacing w:after="300" w:line="322" w:lineRule="exact"/>
      <w:ind w:hanging="360"/>
      <w:jc w:val="both"/>
    </w:pPr>
    <w:rPr>
      <w:rFonts w:ascii="Times New Roman" w:eastAsia="Times New Roman" w:hAnsi="Times New Roman" w:cs="Times New Roman"/>
      <w:spacing w:val="1"/>
    </w:rPr>
  </w:style>
  <w:style w:type="character" w:customStyle="1" w:styleId="105pt0pt">
    <w:name w:val="Основной текст + 10;5 pt;Интервал 0 pt"/>
    <w:basedOn w:val="a6"/>
    <w:rsid w:val="00155C76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pt0">
    <w:name w:val="Основной текст + 10;5 pt;Полужирный;Интервал 0 pt"/>
    <w:basedOn w:val="a6"/>
    <w:rsid w:val="0048431C"/>
    <w:rPr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D5BF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D5BF5"/>
    <w:pPr>
      <w:widowControl w:val="0"/>
      <w:shd w:val="clear" w:color="auto" w:fill="FFFFFF"/>
      <w:spacing w:before="420" w:after="18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05pt0pt1">
    <w:name w:val="Основной текст + 10;5 pt;Курсив;Интервал 0 pt"/>
    <w:basedOn w:val="a6"/>
    <w:rsid w:val="00BD5BF5"/>
    <w:rPr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pt0pt">
    <w:name w:val="Основной текст + 22 pt;Интервал 0 pt"/>
    <w:basedOn w:val="a6"/>
    <w:rsid w:val="00BD5BF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paragraph" w:styleId="a7">
    <w:name w:val="No Spacing"/>
    <w:uiPriority w:val="1"/>
    <w:qFormat/>
    <w:rsid w:val="00414D08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1E6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E6492"/>
  </w:style>
  <w:style w:type="paragraph" w:styleId="aa">
    <w:name w:val="footer"/>
    <w:basedOn w:val="a"/>
    <w:link w:val="ab"/>
    <w:uiPriority w:val="99"/>
    <w:unhideWhenUsed/>
    <w:rsid w:val="001E6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6492"/>
  </w:style>
  <w:style w:type="character" w:customStyle="1" w:styleId="20">
    <w:name w:val="Заголовок 2 Знак"/>
    <w:basedOn w:val="a0"/>
    <w:link w:val="2"/>
    <w:rsid w:val="006828A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3">
    <w:name w:val="Основной текст3"/>
    <w:basedOn w:val="a"/>
    <w:rsid w:val="00CA3035"/>
    <w:pPr>
      <w:widowControl w:val="0"/>
      <w:shd w:val="clear" w:color="auto" w:fill="FFFFFF"/>
      <w:spacing w:after="0" w:line="480" w:lineRule="exact"/>
      <w:ind w:hanging="360"/>
      <w:jc w:val="both"/>
    </w:pPr>
    <w:rPr>
      <w:rFonts w:ascii="Times New Roman" w:eastAsia="Times New Roman" w:hAnsi="Times New Roman" w:cs="Times New Roman"/>
      <w:spacing w:val="2"/>
    </w:rPr>
  </w:style>
  <w:style w:type="paragraph" w:customStyle="1" w:styleId="41">
    <w:name w:val="Основной текст4"/>
    <w:basedOn w:val="a"/>
    <w:rsid w:val="00CA3035"/>
    <w:pPr>
      <w:widowControl w:val="0"/>
      <w:shd w:val="clear" w:color="auto" w:fill="FFFFFF"/>
      <w:spacing w:after="420" w:line="0" w:lineRule="atLeast"/>
      <w:ind w:hanging="1040"/>
      <w:jc w:val="center"/>
    </w:pPr>
    <w:rPr>
      <w:rFonts w:ascii="Times New Roman" w:eastAsia="Times New Roman" w:hAnsi="Times New Roman" w:cs="Times New Roman"/>
      <w:color w:val="000000"/>
      <w:spacing w:val="1"/>
      <w:sz w:val="24"/>
      <w:szCs w:val="24"/>
      <w:lang w:eastAsia="ru-RU" w:bidi="ru-RU"/>
    </w:rPr>
  </w:style>
  <w:style w:type="character" w:customStyle="1" w:styleId="ac">
    <w:name w:val="Подпись к таблице_"/>
    <w:basedOn w:val="a0"/>
    <w:link w:val="ad"/>
    <w:rsid w:val="00CA3035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CA303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</w:rPr>
  </w:style>
  <w:style w:type="character" w:customStyle="1" w:styleId="ae">
    <w:name w:val="Основной текст + Полужирный;Курсив"/>
    <w:basedOn w:val="a6"/>
    <w:rsid w:val="00240ED0"/>
    <w:rPr>
      <w:b/>
      <w:bCs/>
      <w:i/>
      <w:iCs/>
      <w:smallCaps w:val="0"/>
      <w:strike w:val="0"/>
      <w:color w:val="000000"/>
      <w:spacing w:val="2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">
    <w:name w:val="Основной текст1"/>
    <w:basedOn w:val="a6"/>
    <w:rsid w:val="00240ED0"/>
    <w:rPr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lang w:val="ru-RU" w:eastAsia="ru-RU" w:bidi="ru-RU"/>
    </w:rPr>
  </w:style>
  <w:style w:type="character" w:styleId="af">
    <w:name w:val="Hyperlink"/>
    <w:basedOn w:val="a0"/>
    <w:uiPriority w:val="99"/>
    <w:semiHidden/>
    <w:unhideWhenUsed/>
    <w:rsid w:val="00A960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ikstmarine.ru/quantum-q24d-doppler-18-rada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A74CE-DD87-4868-8A8C-2C1E755F3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1181</TotalTime>
  <Pages>13</Pages>
  <Words>4455</Words>
  <Characters>25399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31</cp:revision>
  <cp:lastPrinted>2019-01-29T13:54:00Z</cp:lastPrinted>
  <dcterms:created xsi:type="dcterms:W3CDTF">2019-01-26T07:59:00Z</dcterms:created>
  <dcterms:modified xsi:type="dcterms:W3CDTF">2019-04-22T18:23:00Z</dcterms:modified>
</cp:coreProperties>
</file>